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808" w:type="dxa"/>
        <w:tblInd w:w="-17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4" w:space="0"/>
          <w:insideV w:val="none" w:color="000000" w:sz="0" w:space="0"/>
        </w:tblBorders>
        <w:tblLook w:val="01E0" w:firstRow="1" w:lastRow="1" w:firstColumn="1" w:lastColumn="1" w:noHBand="0" w:noVBand="0"/>
      </w:tblPr>
      <w:tblGrid>
        <w:gridCol w:w="2642"/>
        <w:gridCol w:w="3771"/>
        <w:gridCol w:w="4395"/>
      </w:tblGrid>
      <w:tr>
        <w:trPr/>
        <w:tc>
          <w:tcPr>
            <w:tcW w:w="2642" w:type="dxa"/>
            <w:textDirection w:val="lrTb"/>
            <w:noWrap w:val="false"/>
          </w:tcPr>
          <w:p>
            <w:pPr>
              <w:pStyle w:val="913"/>
              <w:ind w:left="0"/>
              <w:jc w:val="center"/>
              <w:rPr>
                <w:b/>
                <w:sz w:val="24"/>
                <w:szCs w:val="24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margin">
                        <wp:align>bottom</wp:align>
                      </wp:positionV>
                      <wp:extent cx="1540510" cy="774065"/>
                      <wp:effectExtent l="0" t="0" r="0" b="0"/>
                      <wp:wrapSquare wrapText="bothSides"/>
                      <wp:docPr id="1" name="Image 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"/>
                              <pic:cNvPicPr/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40510" cy="774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59264;o:allowoverlap:true;o:allowincell:true;mso-position-horizontal-relative:margin;mso-position-horizontal:left;mso-position-vertical-relative:margin;mso-position-vertical:bottom;width:121.30pt;height:60.95pt;mso-wrap-distance-left:9.00pt;mso-wrap-distance-top:0.00pt;mso-wrap-distance-right:9.00pt;mso-wrap-distance-bottom:0.00pt;" stroked="f">
                      <v:path textboxrect="0,0,0,0"/>
                      <w10:wrap type="square"/>
                      <v:imagedata r:id="rId11" o:title=""/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771" w:type="dxa"/>
            <w:textDirection w:val="lrTb"/>
            <w:noWrap w:val="false"/>
          </w:tcPr>
          <w:p>
            <w:pPr>
              <w:rPr>
                <w:rFonts w:ascii="Arial" w:hAnsi="Arial"/>
                <w:b/>
                <w:sz w:val="14"/>
                <w:szCs w:val="16"/>
              </w:rPr>
            </w:pPr>
            <w:r>
              <w:rPr>
                <w:rFonts w:ascii="Arial" w:hAnsi="Arial"/>
                <w:b/>
                <w:sz w:val="14"/>
                <w:szCs w:val="16"/>
              </w:rPr>
            </w:r>
            <w:r>
              <w:rPr>
                <w:rFonts w:ascii="Arial" w:hAnsi="Arial"/>
                <w:b/>
                <w:sz w:val="14"/>
                <w:szCs w:val="16"/>
              </w:rPr>
            </w:r>
          </w:p>
          <w:p>
            <w:pPr>
              <w:rPr>
                <w:rFonts w:ascii="Arial" w:hAnsi="Arial"/>
                <w:b/>
                <w:sz w:val="14"/>
                <w:szCs w:val="16"/>
              </w:rPr>
            </w:pPr>
            <w:r>
              <w:rPr>
                <w:rFonts w:ascii="Arial" w:hAnsi="Arial"/>
                <w:b/>
                <w:sz w:val="14"/>
                <w:szCs w:val="16"/>
              </w:rPr>
              <w:t xml:space="preserve">DRAFPIC</w:t>
            </w:r>
            <w:r>
              <w:rPr>
                <w:rFonts w:ascii="Arial" w:hAnsi="Arial"/>
                <w:b/>
                <w:sz w:val="14"/>
                <w:szCs w:val="16"/>
              </w:rPr>
            </w:r>
          </w:p>
          <w:p>
            <w:pPr>
              <w:rPr>
                <w:rFonts w:ascii="Arial" w:hAnsi="Arial"/>
                <w:b/>
                <w:sz w:val="14"/>
                <w:szCs w:val="16"/>
              </w:rPr>
            </w:pPr>
            <w:r>
              <w:rPr>
                <w:rFonts w:ascii="Arial" w:hAnsi="Arial"/>
                <w:b/>
                <w:sz w:val="14"/>
                <w:szCs w:val="16"/>
              </w:rPr>
              <w:t xml:space="preserve">Site CLERMONT-FD</w:t>
            </w:r>
            <w:r>
              <w:rPr>
                <w:rFonts w:ascii="Arial" w:hAnsi="Arial"/>
                <w:b/>
                <w:sz w:val="14"/>
                <w:szCs w:val="16"/>
              </w:rPr>
            </w:r>
          </w:p>
          <w:p>
            <w:pPr>
              <w:rPr>
                <w:rFonts w:ascii="Arial" w:hAnsi="Arial"/>
                <w:b/>
                <w:sz w:val="14"/>
                <w:szCs w:val="16"/>
              </w:rPr>
            </w:pPr>
            <w:r>
              <w:rPr>
                <w:rFonts w:ascii="Arial" w:hAnsi="Arial"/>
                <w:b/>
                <w:sz w:val="14"/>
                <w:szCs w:val="16"/>
              </w:rPr>
              <w:t xml:space="preserve">GIP AUVERGNE</w:t>
            </w:r>
            <w:r>
              <w:rPr>
                <w:rFonts w:ascii="Arial" w:hAnsi="Arial"/>
                <w:b/>
                <w:sz w:val="14"/>
                <w:szCs w:val="16"/>
              </w:rPr>
            </w:r>
          </w:p>
          <w:p>
            <w:pPr>
              <w:rPr>
                <w:rFonts w:ascii="Arial" w:hAnsi="Arial"/>
                <w:b/>
                <w:sz w:val="14"/>
                <w:szCs w:val="16"/>
              </w:rPr>
            </w:pPr>
            <w:r>
              <w:rPr>
                <w:rFonts w:ascii="Arial" w:hAnsi="Arial"/>
                <w:b/>
                <w:sz w:val="14"/>
                <w:szCs w:val="16"/>
              </w:rPr>
              <w:t xml:space="preserve">Mission de contrôle pédagogique des formations par apprentissage</w:t>
            </w:r>
            <w:r>
              <w:rPr>
                <w:rFonts w:ascii="Arial" w:hAnsi="Arial"/>
                <w:b/>
                <w:sz w:val="14"/>
                <w:szCs w:val="16"/>
              </w:rPr>
            </w:r>
          </w:p>
          <w:p>
            <w:pPr>
              <w:rPr>
                <w:rFonts w:ascii="Arial" w:hAnsi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  <w:t xml:space="preserve">3, avenue Vercingétorix</w:t>
            </w:r>
            <w:r>
              <w:rPr>
                <w:rFonts w:ascii="Arial" w:hAnsi="Arial"/>
                <w:sz w:val="14"/>
                <w:szCs w:val="16"/>
              </w:rPr>
            </w:r>
          </w:p>
          <w:p>
            <w:pPr>
              <w:rPr>
                <w:rFonts w:ascii="Arial" w:hAnsi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  <w:t xml:space="preserve">63033 Clermont-Ferrand cedex 1</w:t>
            </w:r>
            <w:r>
              <w:rPr>
                <w:rFonts w:ascii="Arial" w:hAnsi="Arial"/>
                <w:sz w:val="14"/>
                <w:szCs w:val="16"/>
              </w:rPr>
            </w:r>
          </w:p>
          <w:p>
            <w:pPr>
              <w:rPr>
                <w:rFonts w:ascii="Arial" w:hAnsi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</w:r>
            <w:r>
              <w:rPr>
                <w:rFonts w:ascii="Arial" w:hAnsi="Arial"/>
                <w:sz w:val="14"/>
                <w:szCs w:val="16"/>
              </w:rPr>
            </w:r>
          </w:p>
          <w:p>
            <w:pPr>
              <w:rPr>
                <w:rFonts w:ascii="Arial" w:hAnsi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  <w:t xml:space="preserve">Affaire suivie par : secrétariat MCPFA</w:t>
            </w:r>
            <w:r>
              <w:rPr>
                <w:rFonts w:ascii="Arial" w:hAnsi="Arial"/>
                <w:sz w:val="14"/>
                <w:szCs w:val="16"/>
              </w:rPr>
            </w:r>
          </w:p>
          <w:p>
            <w:pPr>
              <w:rPr>
                <w:rFonts w:ascii="Arial" w:hAnsi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  <w:t xml:space="preserve">Tél. : 04.73.99.35.13</w:t>
            </w:r>
            <w:r>
              <w:rPr>
                <w:rFonts w:ascii="Arial" w:hAnsi="Arial"/>
                <w:sz w:val="14"/>
                <w:szCs w:val="16"/>
              </w:rPr>
            </w:r>
          </w:p>
          <w:p>
            <w:pPr>
              <w:pStyle w:val="913"/>
              <w:ind w:left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14"/>
                <w:szCs w:val="16"/>
              </w:rPr>
              <w:t xml:space="preserve">Mél : mcpfa@ac-clermont.fr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395" w:type="dxa"/>
            <w:textDirection w:val="lrTb"/>
            <w:noWrap w:val="false"/>
          </w:tcPr>
          <w:p>
            <w:pPr>
              <w:pStyle w:val="91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1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CONTRÔLE EN COURS DE FORMATION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1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13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Mode normal </w:t>
            </w:r>
            <w:r>
              <w:rPr>
                <w:b/>
                <w:i/>
                <w:sz w:val="24"/>
                <w:szCs w:val="24"/>
              </w:rPr>
              <w:t xml:space="preserve">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913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Mode étendu (GRETA seulement) </w:t>
            </w:r>
            <w:r>
              <w:rPr>
                <w:b/>
                <w:i/>
                <w:sz w:val="24"/>
                <w:szCs w:val="24"/>
              </w:rPr>
              <w:t xml:space="preserve">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91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  <w:r>
        <w:rPr>
          <w:rFonts w:ascii="Arial" w:hAnsi="Arial"/>
          <w:color w:val="000000"/>
        </w:rPr>
      </w:r>
    </w:p>
    <w:tbl>
      <w:tblPr>
        <w:tblW w:w="10632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>
        <w:trPr/>
        <w:tc>
          <w:tcPr>
            <w:shd w:val="pct20" w:color="auto" w:fill="ffffff"/>
            <w:tcW w:w="10632" w:type="dxa"/>
            <w:textDirection w:val="lrTb"/>
            <w:noWrap w:val="false"/>
          </w:tcPr>
          <w:p>
            <w:pPr>
              <w:pStyle w:val="704"/>
              <w:jc w:val="center"/>
              <w:spacing w:before="120" w:after="120"/>
              <w:rPr>
                <w:rFonts w:ascii="Arial" w:hAnsi="Arial"/>
                <w:b/>
                <w:caps w:val="0"/>
                <w:sz w:val="44"/>
                <w:szCs w:val="16"/>
                <w:u w:val="none"/>
              </w:rPr>
            </w:pPr>
            <w:r>
              <w:rPr>
                <w:rFonts w:ascii="Arial" w:hAnsi="Arial"/>
                <w:b/>
                <w:caps w:val="0"/>
                <w:sz w:val="44"/>
                <w:szCs w:val="16"/>
                <w:u w:val="none"/>
              </w:rPr>
              <w:t xml:space="preserve">Demande d'habilitation CCF en OF-CFA/ GRETA </w:t>
            </w:r>
            <w:r>
              <w:rPr>
                <w:rFonts w:ascii="Arial" w:hAnsi="Arial"/>
                <w:b/>
                <w:caps w:val="0"/>
                <w:sz w:val="44"/>
                <w:szCs w:val="16"/>
                <w:u w:val="none"/>
              </w:rPr>
            </w:r>
          </w:p>
          <w:p>
            <w:pPr>
              <w:pStyle w:val="704"/>
              <w:jc w:val="center"/>
              <w:spacing w:before="120" w:after="120"/>
              <w:rPr>
                <w:rFonts w:ascii="Arial" w:hAnsi="Arial"/>
                <w:b/>
                <w:caps w:val="0"/>
                <w:szCs w:val="18"/>
              </w:rPr>
            </w:pPr>
            <w:r>
              <w:rPr>
                <w:rFonts w:ascii="Arial" w:hAnsi="Arial"/>
                <w:b/>
                <w:caps w:val="0"/>
                <w:szCs w:val="18"/>
                <w:u w:val="none"/>
              </w:rPr>
              <w:t xml:space="preserve">pour</w:t>
            </w:r>
            <w:r>
              <w:rPr>
                <w:rFonts w:ascii="Arial" w:hAnsi="Arial"/>
                <w:b/>
                <w:caps w:val="0"/>
                <w:szCs w:val="18"/>
                <w:u w:val="none"/>
              </w:rPr>
              <w:t xml:space="preserve"> tous les diplômes </w:t>
            </w:r>
            <w:r>
              <w:rPr>
                <w:rFonts w:ascii="Arial" w:hAnsi="Arial"/>
                <w:b/>
                <w:caps w:val="0"/>
                <w:szCs w:val="18"/>
              </w:rPr>
              <w:t xml:space="preserve">sauf BTS</w:t>
            </w:r>
            <w:r>
              <w:rPr>
                <w:rFonts w:ascii="Arial" w:hAnsi="Arial"/>
                <w:b/>
                <w:caps w:val="0"/>
                <w:szCs w:val="18"/>
              </w:rPr>
            </w:r>
          </w:p>
          <w:p>
            <w:pPr>
              <w:jc w:val="center"/>
              <w:rPr>
                <w:rFonts w:ascii="Arial" w:hAnsi="Arial"/>
                <w:b/>
                <w:sz w:val="24"/>
                <w:szCs w:val="6"/>
                <w:lang w:eastAsia="en-US"/>
              </w:rPr>
            </w:pPr>
            <w:r>
              <w:rPr>
                <w:rFonts w:ascii="Arial" w:hAnsi="Arial"/>
                <w:b/>
                <w:sz w:val="24"/>
                <w:szCs w:val="6"/>
                <w:lang w:eastAsia="en-US"/>
              </w:rPr>
              <w:t xml:space="preserve">RENTREE SCOLAIRE 2026</w:t>
            </w:r>
            <w:r>
              <w:rPr>
                <w:rFonts w:ascii="Arial" w:hAnsi="Arial"/>
                <w:b/>
                <w:sz w:val="24"/>
                <w:szCs w:val="6"/>
                <w:lang w:eastAsia="en-US"/>
              </w:rPr>
            </w:r>
          </w:p>
          <w:p>
            <w:pPr>
              <w:jc w:val="center"/>
              <w:rPr>
                <w:rFonts w:ascii="Arial" w:hAnsi="Arial"/>
                <w:b/>
                <w:sz w:val="16"/>
                <w:szCs w:val="2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2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2"/>
                <w:lang w:eastAsia="en-US"/>
              </w:rPr>
            </w:r>
          </w:p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</w:t>
            </w:r>
            <w:r>
              <w:rPr>
                <w:lang w:eastAsia="en-US"/>
              </w:rPr>
              <w:t xml:space="preserve">à</w:t>
            </w:r>
            <w:r>
              <w:rPr>
                <w:lang w:eastAsia="en-US"/>
              </w:rPr>
              <w:t xml:space="preserve"> déposer sur la plateforme COLIBRIS)</w:t>
            </w:r>
            <w:r>
              <w:rPr>
                <w:lang w:eastAsia="en-US"/>
              </w:rPr>
            </w:r>
          </w:p>
          <w:p>
            <w:pPr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</w:r>
            <w:r>
              <w:rPr>
                <w:sz w:val="16"/>
                <w:szCs w:val="18"/>
                <w:lang w:eastAsia="en-US"/>
              </w:rPr>
            </w:r>
          </w:p>
        </w:tc>
      </w:tr>
    </w:tbl>
    <w:p>
      <w:pPr>
        <w:jc w:val="center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</w:r>
      <w:r>
        <w:rPr>
          <w:rFonts w:ascii="Arial Narrow" w:hAnsi="Arial Narrow"/>
          <w:szCs w:val="20"/>
        </w:rPr>
      </w:r>
    </w:p>
    <w:p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 xml:space="preserve">Le centre de formation demandeur :</w:t>
      </w:r>
      <w:r>
        <w:rPr>
          <w:rFonts w:ascii="Arial Narrow" w:hAnsi="Arial Narrow"/>
          <w:b/>
          <w:sz w:val="28"/>
          <w:szCs w:val="28"/>
          <w:u w:val="single"/>
        </w:rPr>
      </w:r>
    </w:p>
    <w:p>
      <w:pPr>
        <w:rPr>
          <w:rFonts w:ascii="Arial Narrow" w:hAnsi="Arial Narrow"/>
          <w:sz w:val="10"/>
        </w:rPr>
      </w:pPr>
      <w:r>
        <w:rPr>
          <w:rFonts w:ascii="Arial Narrow" w:hAnsi="Arial Narrow"/>
          <w:sz w:val="10"/>
        </w:rPr>
      </w:r>
      <w:r>
        <w:rPr>
          <w:rFonts w:ascii="Arial Narrow" w:hAnsi="Arial Narrow"/>
          <w:sz w:val="10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b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b/>
          <w:sz w:val="24"/>
          <w:szCs w:val="24"/>
        </w:rPr>
        <w:t xml:space="preserve">PORTEUR DE LA DEMANDE 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OF-CFA / GRETA 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Date d’ouverture :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Adresse postale : 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Téléphone : 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Mail : 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b/>
          <w:sz w:val="24"/>
          <w:szCs w:val="24"/>
        </w:rPr>
        <w:t xml:space="preserve">LE PARTENAIRE (Site où a lieu la formation) :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Adresse postale : 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spacing w:line="360" w:lineRule="auto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Téléphone : 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24"/>
          <w:szCs w:val="24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24"/>
          <w:szCs w:val="24"/>
        </w:rPr>
        <w:t xml:space="preserve">Mail : </w:t>
      </w:r>
      <w:r>
        <w:rPr>
          <w:rFonts w:ascii="Arial Narrow" w:hAnsi="Arial Narrow"/>
          <w:sz w:val="24"/>
          <w:szCs w:val="24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8"/>
          <w:szCs w:val="8"/>
        </w:rPr>
        <w:pBdr>
          <w:top w:val="single" w:color="000000" w:sz="4" w:space="1"/>
          <w:left w:val="single" w:color="000000" w:sz="4" w:space="0"/>
          <w:bottom w:val="single" w:color="000000" w:sz="4" w:space="1"/>
          <w:right w:val="single" w:color="000000" w:sz="4" w:space="0"/>
        </w:pBdr>
      </w:pPr>
      <w:r>
        <w:rPr>
          <w:rFonts w:ascii="Arial Narrow" w:hAnsi="Arial Narrow"/>
          <w:sz w:val="8"/>
          <w:szCs w:val="8"/>
        </w:rPr>
      </w:r>
      <w:r>
        <w:rPr>
          <w:rFonts w:ascii="Arial Narrow" w:hAnsi="Arial Narrow"/>
          <w:sz w:val="8"/>
          <w:szCs w:val="8"/>
        </w:rPr>
      </w:r>
    </w:p>
    <w:p>
      <w:pPr>
        <w:pStyle w:val="756"/>
        <w:tabs>
          <w:tab w:val="clear" w:pos="4536" w:leader="none"/>
          <w:tab w:val="clear" w:pos="9072" w:leader="none"/>
        </w:tabs>
        <w:rPr>
          <w:rFonts w:ascii="Arial Narrow" w:hAnsi="Arial Narrow"/>
          <w:b/>
          <w:szCs w:val="20"/>
          <w:u w:val="single"/>
        </w:rPr>
      </w:pPr>
      <w:r>
        <w:rPr>
          <w:rFonts w:ascii="Arial Narrow" w:hAnsi="Arial Narrow"/>
          <w:b/>
          <w:szCs w:val="20"/>
          <w:u w:val="single"/>
        </w:rPr>
      </w:r>
      <w:r>
        <w:rPr>
          <w:rFonts w:ascii="Arial Narrow" w:hAnsi="Arial Narrow"/>
          <w:b/>
          <w:szCs w:val="20"/>
          <w:u w:val="single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 xml:space="preserve">Les caractéristiques du diplôme</w:t>
      </w:r>
      <w:r>
        <w:rPr>
          <w:rFonts w:ascii="Arial Narrow" w:hAnsi="Arial Narrow"/>
          <w:b/>
          <w:sz w:val="28"/>
          <w:szCs w:val="28"/>
          <w:u w:val="single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</w:r>
      <w:r>
        <w:rPr>
          <w:rFonts w:ascii="Arial Narrow" w:hAnsi="Arial Narrow"/>
          <w:sz w:val="16"/>
          <w:szCs w:val="16"/>
        </w:rPr>
      </w:r>
    </w:p>
    <w:tbl>
      <w:tblPr>
        <w:tblStyle w:val="76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57"/>
        <w:gridCol w:w="5244"/>
        <w:gridCol w:w="256"/>
      </w:tblGrid>
      <w:tr>
        <w:trPr/>
        <w:tc>
          <w:tcPr>
            <w:tcBorders>
              <w:bottom w:val="none" w:color="000000" w:sz="4" w:space="0"/>
              <w:right w:val="none" w:color="000000" w:sz="4" w:space="0"/>
            </w:tcBorders>
            <w:tcW w:w="4957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Arial Narrow" w:hAnsi="Arial Narrow"/>
              </w:rPr>
              <w:tab/>
            </w: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Arial Narrow" w:hAnsi="Arial Narrow"/>
              </w:rPr>
              <w:tab/>
              <w:t xml:space="preserve">Baccalauréat Professionnel (Bac Pro)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Arial Narrow" w:hAnsi="Arial Narrow"/>
              </w:rPr>
              <w:tab/>
            </w: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Arial Narrow" w:hAnsi="Arial Narrow"/>
              </w:rPr>
              <w:tab/>
              <w:t xml:space="preserve">Brevet Professionnel (BP)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Arial Narrow" w:hAnsi="Arial Narrow"/>
              </w:rPr>
              <w:tab/>
            </w: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Arial Narrow" w:hAnsi="Arial Narrow"/>
              </w:rPr>
              <w:tab/>
              <w:t xml:space="preserve">Brevet des Métiers d’Art (BMA)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Intitulé complet du diplôme et option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5500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Arial Narrow" w:hAnsi="Arial Narrow"/>
              </w:rPr>
              <w:tab/>
            </w: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Arial Narrow" w:hAnsi="Arial Narrow"/>
              </w:rPr>
              <w:tab/>
              <w:t xml:space="preserve">Certificat de Spécialisation (CS) niveau 3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Arial Narrow" w:hAnsi="Arial Narrow"/>
              </w:rPr>
              <w:tab/>
            </w: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Arial Narrow" w:hAnsi="Arial Narrow"/>
              </w:rPr>
              <w:tab/>
              <w:t xml:space="preserve">Certificat de Spécialisation (CS) niveau 4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Wingdings" w:hAnsi="Wingdings" w:eastAsia="Wingdings" w:cs="Wingdings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Arial Narrow" w:hAnsi="Arial Narrow"/>
              </w:rPr>
              <w:tab/>
            </w: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Arial Narrow" w:hAnsi="Arial Narrow"/>
              </w:rPr>
              <w:tab/>
              <w:t xml:space="preserve">Certificat d’Aptitude Professionnel (CAP) </w:t>
            </w:r>
            <w:r>
              <w:rPr>
                <w:rFonts w:ascii="Arial Narrow" w:hAnsi="Arial Narrow"/>
                <w:b/>
                <w:bCs/>
              </w:rPr>
              <w:t xml:space="preserve">EN 1 AN</w:t>
            </w:r>
            <w:r>
              <w:rPr>
                <w:rFonts w:ascii="Wingdings" w:hAnsi="Wingdings" w:eastAsia="Wingdings" w:cs="Wingdings"/>
              </w:rPr>
              <w:t xml:space="preserve"> </w:t>
            </w:r>
            <w:r>
              <w:rPr>
                <w:rFonts w:ascii="Wingdings" w:hAnsi="Wingdings" w:eastAsia="Wingdings" w:cs="Wingdings"/>
              </w:rPr>
            </w:r>
          </w:p>
          <w:p>
            <w:pPr>
              <w:pStyle w:val="756"/>
              <w:ind w:firstLine="708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Arial Narrow" w:hAnsi="Arial Narrow"/>
              </w:rPr>
              <w:tab/>
              <w:t xml:space="preserve">Certificat d’Aptitude Professionnel (CAP) </w:t>
            </w:r>
            <w:r>
              <w:rPr>
                <w:rFonts w:ascii="Arial Narrow" w:hAnsi="Arial Narrow"/>
                <w:b/>
                <w:bCs/>
              </w:rPr>
              <w:t xml:space="preserve">EN 2 ANS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</w:r>
            <w:r>
              <w:rPr>
                <w:rFonts w:ascii="Arial Narrow" w:hAnsi="Arial Narrow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right w:val="none" w:color="000000" w:sz="4" w:space="0"/>
            </w:tcBorders>
            <w:tcW w:w="10201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Code du diplôme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hyperlink r:id="rId12" w:tooltip="https://www.education.gouv.fr/depp/codification-des-formations-et-des-diplomes-11270" w:history="1">
              <w:r>
                <w:rPr>
                  <w:rStyle w:val="888"/>
                  <w:rFonts w:ascii="Arial Narrow" w:hAnsi="Arial Narrow"/>
                  <w:sz w:val="18"/>
                  <w:szCs w:val="18"/>
                </w:rPr>
                <w:t xml:space="preserve">https://www.education.gouv.fr/depp/codification-des-formations-et-des-diplomes-11270</w:t>
              </w:r>
            </w:hyperlink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256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</w:r>
            <w:r>
              <w:rPr>
                <w:rFonts w:ascii="Arial Narrow" w:hAnsi="Arial Narrow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right w:val="none" w:color="000000" w:sz="4" w:space="0"/>
            </w:tcBorders>
            <w:tcW w:w="10201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Date d’ouverture de la formation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256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</w:r>
            <w:r>
              <w:rPr>
                <w:rFonts w:ascii="Arial Narrow" w:hAnsi="Arial Narrow"/>
                <w:sz w:val="24"/>
                <w:szCs w:val="24"/>
              </w:rPr>
            </w:r>
          </w:p>
        </w:tc>
      </w:tr>
    </w:tbl>
    <w:p>
      <w:pPr>
        <w:pStyle w:val="756"/>
        <w:tabs>
          <w:tab w:val="clear" w:pos="4536" w:leader="none"/>
          <w:tab w:val="clear" w:pos="9072" w:leader="none"/>
        </w:tabs>
        <w:rPr>
          <w:rFonts w:ascii="Arial Narrow" w:hAnsi="Arial Narrow"/>
          <w:b/>
          <w:szCs w:val="20"/>
          <w:u w:val="single"/>
        </w:rPr>
      </w:pPr>
      <w:r>
        <w:rPr>
          <w:rFonts w:ascii="Arial Narrow" w:hAnsi="Arial Narrow"/>
          <w:b/>
          <w:szCs w:val="20"/>
          <w:u w:val="single"/>
        </w:rPr>
      </w:r>
      <w:r>
        <w:rPr>
          <w:rFonts w:ascii="Arial Narrow" w:hAnsi="Arial Narrow"/>
          <w:b/>
          <w:szCs w:val="20"/>
          <w:u w:val="single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 xml:space="preserve">Le type de demande :</w:t>
      </w:r>
      <w:r>
        <w:rPr>
          <w:rFonts w:ascii="Arial Narrow" w:hAnsi="Arial Narrow"/>
          <w:b/>
          <w:sz w:val="28"/>
          <w:szCs w:val="28"/>
          <w:u w:val="single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b/>
          <w:sz w:val="16"/>
          <w:szCs w:val="28"/>
          <w:u w:val="single"/>
        </w:rPr>
      </w:pPr>
      <w:r>
        <w:rPr>
          <w:rFonts w:ascii="Arial Narrow" w:hAnsi="Arial Narrow"/>
          <w:b/>
          <w:sz w:val="16"/>
          <w:szCs w:val="28"/>
          <w:u w:val="single"/>
        </w:rPr>
      </w:r>
      <w:r>
        <w:rPr>
          <w:rFonts w:ascii="Arial Narrow" w:hAnsi="Arial Narrow"/>
          <w:b/>
          <w:sz w:val="16"/>
          <w:szCs w:val="28"/>
          <w:u w:val="single"/>
        </w:rPr>
      </w:r>
    </w:p>
    <w:tbl>
      <w:tblPr>
        <w:tblStyle w:val="762"/>
        <w:tblW w:w="10490" w:type="dxa"/>
        <w:tblInd w:w="-5" w:type="dxa"/>
        <w:tblLook w:val="04A0" w:firstRow="1" w:lastRow="0" w:firstColumn="1" w:lastColumn="0" w:noHBand="0" w:noVBand="1"/>
      </w:tblPr>
      <w:tblGrid>
        <w:gridCol w:w="4821"/>
        <w:gridCol w:w="5669"/>
      </w:tblGrid>
      <w:tr>
        <w:trPr>
          <w:trHeight w:val="7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1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Wingdings" w:hAnsi="Wingdings" w:eastAsia="Wingdings" w:cs="Wingdings"/>
              </w:rPr>
              <w:t xml:space="preserve"></w:t>
            </w:r>
            <w:r>
              <w:rPr>
                <w:rFonts w:ascii="Arial Narrow" w:hAnsi="Arial Narrow"/>
              </w:rPr>
              <w:t xml:space="preserve">Première demande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Wingdings" w:hAnsi="Wingdings" w:eastAsia="Wingdings" w:cs="Wingdings"/>
              </w:rPr>
              <w:t xml:space="preserve"></w:t>
            </w:r>
            <w:r>
              <w:rPr>
                <w:rFonts w:ascii="Arial Narrow" w:hAnsi="Arial Narrow"/>
              </w:rPr>
              <w:t xml:space="preserve">Renouvellement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  <w:tab w:val="left" w:pos="9639" w:leader="dot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Wingdings" w:hAnsi="Wingdings" w:eastAsia="Wingdings" w:cs="Wingdings"/>
              </w:rPr>
              <w:t xml:space="preserve"></w:t>
            </w:r>
            <w:r>
              <w:rPr>
                <w:rFonts w:ascii="Arial Narrow" w:hAnsi="Arial Narrow"/>
              </w:rPr>
              <w:t xml:space="preserve">Rénovation de diplôme</w:t>
            </w:r>
            <w:r>
              <w:rPr>
                <w:rFonts w:ascii="Arial Narrow" w:hAnsi="Arial Narr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9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none" w:color="000000" w:sz="0" w:space="0"/>
                <w:right w:val="single" w:color="000000" w:sz="4" w:space="4"/>
                <w:between w:val="none" w:color="000000" w:sz="0" w:space="0"/>
              </w:pBdr>
            </w:pP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Wingdings" w:hAnsi="Wingdings" w:eastAsia="Wingdings" w:cs="Wingdings"/>
              </w:rPr>
              <w:t xml:space="preserve"></w:t>
            </w:r>
            <w:r>
              <w:rPr>
                <w:rFonts w:ascii="Arial Narrow" w:hAnsi="Arial Narrow"/>
              </w:rPr>
              <w:t xml:space="preserve">Mode normal</w:t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single" w:color="000000" w:sz="4" w:space="1"/>
                <w:left w:val="single" w:color="000000" w:sz="4" w:space="4"/>
                <w:bottom w:val="none" w:color="000000" w:sz="0" w:space="0"/>
                <w:right w:val="single" w:color="000000" w:sz="4" w:space="4"/>
                <w:between w:val="none" w:color="000000" w:sz="0" w:space="0"/>
              </w:pBdr>
            </w:pPr>
            <w:r>
              <w:rPr>
                <w:rFonts w:ascii="Wingdings" w:hAnsi="Wingdings" w:eastAsia="Wingdings" w:cs="Wingdings"/>
              </w:rPr>
              <w:t xml:space="preserve"></w:t>
            </w:r>
            <w:r>
              <w:rPr>
                <w:rFonts w:ascii="Wingdings" w:hAnsi="Wingdings" w:eastAsia="Wingdings" w:cs="Wingdings"/>
              </w:rPr>
              <w:t xml:space="preserve"></w:t>
            </w:r>
            <w:r>
              <w:rPr>
                <w:rFonts w:ascii="Arial Narrow" w:hAnsi="Arial Narrow"/>
              </w:rPr>
              <w:t xml:space="preserve">Mode étendu (Uniquement pour les GRETA. Toutes les épreuves sont en CCF si le référentiel le prévoit)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</w:rPr>
            </w:r>
          </w:p>
        </w:tc>
      </w:tr>
    </w:tbl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  <w:rPr>
          <w:rFonts w:ascii="Arial Narrow" w:hAnsi="Arial Narrow"/>
          <w:b/>
          <w:sz w:val="14"/>
          <w:szCs w:val="28"/>
          <w:u w:val="single"/>
        </w:rPr>
      </w:pPr>
      <w:r>
        <w:rPr>
          <w:rFonts w:ascii="Arial Narrow" w:hAnsi="Arial Narrow"/>
          <w:b/>
          <w:sz w:val="14"/>
          <w:szCs w:val="28"/>
          <w:u w:val="single"/>
        </w:rPr>
      </w:r>
      <w:r>
        <w:rPr>
          <w:rFonts w:ascii="Arial Narrow" w:hAnsi="Arial Narrow"/>
          <w:b/>
          <w:sz w:val="14"/>
          <w:szCs w:val="28"/>
          <w:u w:val="single"/>
        </w:rPr>
      </w:r>
    </w:p>
    <w:p>
      <w:pPr>
        <w:pStyle w:val="756"/>
        <w:tabs>
          <w:tab w:val="clear" w:pos="4536" w:leader="none"/>
          <w:tab w:val="clear" w:pos="9072" w:leader="none"/>
        </w:tabs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 xml:space="preserve">Date d’entrée en formation :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Wingdings" w:hAnsi="Wingdings" w:eastAsia="Wingdings" w:cs="Wingdings"/>
        </w:rPr>
        <w:t xml:space="preserve"></w:t>
      </w:r>
      <w:r>
        <w:rPr>
          <w:rFonts w:ascii="Wingdings" w:hAnsi="Wingdings" w:eastAsia="Wingdings" w:cs="Wingdings"/>
        </w:rPr>
        <w:t xml:space="preserve"></w:t>
      </w:r>
      <w:r>
        <w:rPr>
          <w:rFonts w:ascii="Arial Narrow" w:hAnsi="Arial Narrow"/>
          <w:b/>
          <w:sz w:val="22"/>
          <w:szCs w:val="28"/>
        </w:rPr>
        <w:t xml:space="preserve">2026</w:t>
      </w:r>
      <w:r>
        <w:rPr>
          <w:rFonts w:ascii="Arial Narrow" w:hAnsi="Arial Narrow"/>
          <w:b/>
          <w:sz w:val="22"/>
          <w:szCs w:val="28"/>
        </w:rPr>
        <w:tab/>
      </w:r>
      <w:r>
        <w:rPr>
          <w:rFonts w:ascii="Wingdings" w:hAnsi="Wingdings" w:eastAsia="Wingdings" w:cs="Wingdings"/>
        </w:rPr>
        <w:t xml:space="preserve"></w:t>
      </w:r>
      <w:r>
        <w:rPr>
          <w:rFonts w:ascii="Wingdings" w:hAnsi="Wingdings" w:eastAsia="Wingdings" w:cs="Wingdings"/>
        </w:rPr>
        <w:t xml:space="preserve"></w:t>
      </w:r>
      <w:r>
        <w:rPr>
          <w:rFonts w:ascii="Arial Narrow" w:hAnsi="Arial Narrow"/>
          <w:b/>
          <w:sz w:val="22"/>
          <w:szCs w:val="28"/>
        </w:rPr>
        <w:t xml:space="preserve">2027</w:t>
      </w:r>
      <w:r>
        <w:rPr>
          <w:rFonts w:ascii="Arial Narrow" w:hAnsi="Arial Narrow"/>
          <w:b/>
          <w:sz w:val="28"/>
          <w:szCs w:val="28"/>
          <w:u w:val="single"/>
        </w:rPr>
      </w:r>
    </w:p>
    <w:p>
      <w:pPr>
        <w:pStyle w:val="756"/>
        <w:tabs>
          <w:tab w:val="clear" w:pos="4536" w:leader="none"/>
          <w:tab w:val="clear" w:pos="9072" w:leader="none"/>
        </w:tabs>
        <w:rPr>
          <w:rFonts w:ascii="Arial Narrow" w:hAnsi="Arial Narrow"/>
          <w:b/>
          <w:sz w:val="14"/>
          <w:szCs w:val="28"/>
          <w:u w:val="single"/>
        </w:rPr>
      </w:pPr>
      <w:r>
        <w:rPr>
          <w:rFonts w:ascii="Arial Narrow" w:hAnsi="Arial Narrow"/>
          <w:i/>
        </w:rPr>
        <w:t xml:space="preserve">(Ex. 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i/>
        </w:rPr>
        <w:t xml:space="preserve">pour une formation en 2 ans, entrée en formation en septembre 2026, date de la première session d’examen en 2028 sauf pour les renouvellements)</w:t>
      </w:r>
      <w:r>
        <w:rPr>
          <w:rFonts w:ascii="Arial Narrow" w:hAnsi="Arial Narrow"/>
          <w:b/>
          <w:sz w:val="14"/>
          <w:szCs w:val="28"/>
          <w:u w:val="single"/>
        </w:rPr>
      </w:r>
    </w:p>
    <w:p>
      <w:pPr>
        <w:pStyle w:val="756"/>
        <w:tabs>
          <w:tab w:val="clear" w:pos="4536" w:leader="none"/>
          <w:tab w:val="clear" w:pos="9072" w:leader="none"/>
        </w:tabs>
        <w:rPr>
          <w:rFonts w:ascii="Arial Narrow" w:hAnsi="Arial Narrow"/>
          <w:b/>
          <w:sz w:val="22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 xml:space="preserve">Session d’examen concernée :</w:t>
      </w:r>
      <w:r>
        <w:rPr>
          <w:rFonts w:ascii="Arial Narrow" w:hAnsi="Arial Narrow"/>
          <w:b/>
          <w:sz w:val="28"/>
          <w:szCs w:val="28"/>
        </w:rPr>
        <w:t xml:space="preserve">  </w:t>
      </w:r>
      <w:r>
        <w:rPr>
          <w:rFonts w:ascii="Wingdings" w:hAnsi="Wingdings" w:eastAsia="Wingdings" w:cs="Wingdings"/>
        </w:rPr>
        <w:t xml:space="preserve"></w:t>
      </w:r>
      <w:r>
        <w:rPr>
          <w:rFonts w:ascii="Wingdings" w:hAnsi="Wingdings" w:eastAsia="Wingdings" w:cs="Wingdings"/>
        </w:rPr>
        <w:t xml:space="preserve"></w:t>
      </w:r>
      <w:r>
        <w:rPr>
          <w:rFonts w:ascii="Arial Narrow" w:hAnsi="Arial Narrow"/>
          <w:b/>
          <w:sz w:val="22"/>
          <w:szCs w:val="28"/>
        </w:rPr>
        <w:t xml:space="preserve">2027 pour les diplômes en 1an ou pour un renouvellement</w:t>
      </w:r>
      <w:r>
        <w:rPr>
          <w:rFonts w:ascii="Arial Narrow" w:hAnsi="Arial Narrow"/>
          <w:b/>
          <w:sz w:val="22"/>
          <w:szCs w:val="28"/>
        </w:rPr>
      </w:r>
    </w:p>
    <w:p>
      <w:pPr>
        <w:pStyle w:val="756"/>
        <w:tabs>
          <w:tab w:val="clear" w:pos="4536" w:leader="none"/>
          <w:tab w:val="clear" w:pos="9072" w:leader="none"/>
        </w:tabs>
        <w:rPr>
          <w:rFonts w:ascii="Arial Narrow" w:hAnsi="Arial Narrow"/>
          <w:b/>
          <w:sz w:val="22"/>
          <w:szCs w:val="28"/>
        </w:rPr>
      </w:pPr>
      <w:r>
        <w:rPr>
          <w:rFonts w:ascii="Arial Narrow" w:hAnsi="Arial Narrow"/>
          <w:b/>
          <w:sz w:val="22"/>
          <w:szCs w:val="28"/>
        </w:rPr>
        <w:tab/>
      </w:r>
      <w:r>
        <w:rPr>
          <w:rFonts w:ascii="Arial Narrow" w:hAnsi="Arial Narrow"/>
          <w:b/>
          <w:sz w:val="22"/>
          <w:szCs w:val="28"/>
        </w:rPr>
        <w:tab/>
      </w:r>
      <w:r>
        <w:rPr>
          <w:rFonts w:ascii="Arial Narrow" w:hAnsi="Arial Narrow"/>
          <w:b/>
          <w:sz w:val="22"/>
          <w:szCs w:val="28"/>
        </w:rPr>
        <w:tab/>
      </w:r>
      <w:r>
        <w:rPr>
          <w:rFonts w:ascii="Arial Narrow" w:hAnsi="Arial Narrow"/>
          <w:b/>
          <w:sz w:val="22"/>
          <w:szCs w:val="28"/>
        </w:rPr>
        <w:tab/>
        <w:t xml:space="preserve">             </w:t>
      </w:r>
      <w:r>
        <w:rPr>
          <w:rFonts w:ascii="Wingdings" w:hAnsi="Wingdings" w:eastAsia="Wingdings" w:cs="Wingdings"/>
        </w:rPr>
        <w:t xml:space="preserve"></w:t>
      </w:r>
      <w:r>
        <w:rPr>
          <w:rFonts w:ascii="Wingdings" w:hAnsi="Wingdings" w:eastAsia="Wingdings" w:cs="Wingdings"/>
        </w:rPr>
        <w:t xml:space="preserve"></w:t>
      </w:r>
      <w:r>
        <w:rPr>
          <w:rFonts w:ascii="Arial Narrow" w:hAnsi="Arial Narrow"/>
          <w:b/>
          <w:sz w:val="22"/>
          <w:szCs w:val="28"/>
        </w:rPr>
        <w:t xml:space="preserve">2028 pour les autres diplômes </w:t>
      </w:r>
      <w:r>
        <w:rPr>
          <w:rFonts w:ascii="Arial Narrow" w:hAnsi="Arial Narrow"/>
          <w:b/>
          <w:sz w:val="22"/>
          <w:szCs w:val="28"/>
        </w:rPr>
      </w:r>
    </w:p>
    <w:p>
      <w:pPr>
        <w:pStyle w:val="756"/>
        <w:jc w:val="both"/>
        <w:tabs>
          <w:tab w:val="clear" w:pos="4536" w:leader="none"/>
          <w:tab w:val="clear" w:pos="9072" w:leader="none"/>
          <w:tab w:val="left" w:pos="9639" w:leader="dot"/>
        </w:tabs>
      </w:pPr>
      <w:r>
        <w:rPr>
          <w:rFonts w:ascii="Arial Narrow" w:hAnsi="Arial Narrow"/>
          <w:b/>
          <w:sz w:val="28"/>
          <w:szCs w:val="28"/>
          <w:u w:val="single"/>
        </w:rPr>
        <w:t xml:space="preserve">L'engagement de l'organisme et du centre de formation :</w:t>
      </w:r>
      <w:r/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tbl>
      <w:tblPr>
        <w:tblW w:w="1063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0632"/>
      </w:tblGrid>
      <w:tr>
        <w:trPr/>
        <w:tc>
          <w:tcPr>
            <w:tcW w:w="10632" w:type="dxa"/>
            <w:textDirection w:val="lrTb"/>
            <w:noWrap w:val="false"/>
          </w:tcPr>
          <w:p>
            <w:pPr>
              <w:rPr>
                <w:sz w:val="12"/>
                <w:szCs w:val="14"/>
                <w:lang w:eastAsia="en-US"/>
              </w:rPr>
            </w:pPr>
            <w:r>
              <w:rPr>
                <w:sz w:val="12"/>
                <w:szCs w:val="14"/>
                <w:lang w:eastAsia="en-US"/>
              </w:rPr>
            </w:r>
            <w:r>
              <w:rPr>
                <w:sz w:val="12"/>
                <w:szCs w:val="14"/>
                <w:lang w:eastAsia="en-US"/>
              </w:rPr>
            </w:r>
          </w:p>
          <w:p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Date du conseil de perfectionnement demandant l’habilitation (obligatoire) :</w:t>
            </w:r>
            <w:r>
              <w:rPr>
                <w:rFonts w:ascii="Arial" w:hAnsi="Arial"/>
                <w:b/>
                <w:sz w:val="24"/>
                <w:szCs w:val="24"/>
              </w:rPr>
            </w:r>
          </w:p>
          <w:p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</w:r>
            <w:r>
              <w:rPr>
                <w:rFonts w:ascii="Arial" w:hAnsi="Arial"/>
                <w:b/>
                <w:sz w:val="24"/>
                <w:szCs w:val="24"/>
              </w:rPr>
            </w:r>
          </w:p>
          <w:p>
            <w:pPr>
              <w:rPr>
                <w:lang w:eastAsia="en-US"/>
              </w:rPr>
            </w:pPr>
            <w:r>
              <w:rPr>
                <w:rFonts w:ascii="Arial" w:hAnsi="Arial"/>
                <w:b/>
                <w:sz w:val="24"/>
                <w:szCs w:val="24"/>
                <w:u w:val="single"/>
              </w:rPr>
              <w:t xml:space="preserve">Le procès-verbal de la délibération du conseil de perfectionnement (obligatoire)</w:t>
            </w:r>
            <w:r>
              <w:rPr>
                <w:lang w:eastAsia="en-US"/>
              </w:rPr>
            </w:r>
          </w:p>
          <w:p>
            <w:pPr>
              <w:rPr>
                <w:sz w:val="12"/>
                <w:szCs w:val="14"/>
                <w:lang w:eastAsia="en-US"/>
              </w:rPr>
            </w:pPr>
            <w:r>
              <w:rPr>
                <w:sz w:val="12"/>
                <w:szCs w:val="14"/>
                <w:lang w:eastAsia="en-US"/>
              </w:rPr>
            </w:r>
            <w:r>
              <w:rPr>
                <w:sz w:val="12"/>
                <w:szCs w:val="14"/>
                <w:lang w:eastAsia="en-US"/>
              </w:rPr>
            </w:r>
          </w:p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 xml:space="preserve">A joindre en annexe via la plateforme COLIBRIS</w:t>
            </w:r>
            <w:r>
              <w:rPr>
                <w:rFonts w:ascii="Arial Narrow" w:hAnsi="Arial Narrow"/>
                <w:i/>
              </w:rPr>
            </w:r>
          </w:p>
          <w:p>
            <w:pPr>
              <w:rPr>
                <w:sz w:val="12"/>
                <w:szCs w:val="14"/>
                <w:lang w:eastAsia="en-US"/>
              </w:rPr>
            </w:pPr>
            <w:r>
              <w:rPr>
                <w:sz w:val="12"/>
                <w:szCs w:val="14"/>
                <w:lang w:eastAsia="en-US"/>
              </w:rPr>
            </w:r>
            <w:r>
              <w:rPr>
                <w:sz w:val="12"/>
                <w:szCs w:val="14"/>
                <w:lang w:eastAsia="en-US"/>
              </w:rPr>
            </w:r>
          </w:p>
        </w:tc>
      </w:tr>
    </w:tbl>
    <w:p>
      <w:pPr>
        <w:rPr>
          <w:lang w:eastAsia="en-US"/>
        </w:rPr>
      </w:pPr>
      <w:r/>
      <w:bookmarkStart w:id="0" w:name="_Hlk218763361"/>
      <w:r/>
      <w:r>
        <w:rPr>
          <w:lang w:eastAsia="en-US"/>
        </w:rPr>
      </w:r>
    </w:p>
    <w:p>
      <w:pPr>
        <w:ind w:right="-165"/>
        <w:jc w:val="both"/>
        <w:rPr>
          <w:sz w:val="12"/>
          <w:szCs w:val="14"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sz w:val="12"/>
          <w:szCs w:val="14"/>
          <w:lang w:eastAsia="en-US"/>
        </w:rPr>
      </w:r>
      <w:r>
        <w:rPr>
          <w:sz w:val="12"/>
          <w:szCs w:val="14"/>
          <w:lang w:eastAsia="en-US"/>
        </w:rPr>
      </w:r>
    </w:p>
    <w:p>
      <w:pPr>
        <w:ind w:right="-165"/>
        <w:jc w:val="both"/>
        <w:rPr>
          <w:rFonts w:ascii="Arial" w:hAnsi="Arial"/>
          <w:b/>
          <w:sz w:val="24"/>
          <w:szCs w:val="24"/>
          <w:u w:val="single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  <w:u w:val="single"/>
        </w:rPr>
        <w:t xml:space="preserve">Le justificatif des diplômes requis pour intervenir en tant que formateur d’Education Physique     et Sportive : </w:t>
      </w:r>
      <w:r>
        <w:rPr>
          <w:rFonts w:ascii="Arial" w:hAnsi="Arial"/>
          <w:bCs/>
          <w:color w:val="ff0000"/>
          <w:sz w:val="22"/>
          <w:u w:val="single"/>
        </w:rPr>
        <w:t xml:space="preserve">(sauf titulaires du CAPEPS externe ou interne, CFEP ou CAER)</w:t>
      </w:r>
      <w:r>
        <w:rPr>
          <w:rFonts w:ascii="Arial" w:hAnsi="Arial"/>
          <w:b/>
          <w:sz w:val="24"/>
          <w:szCs w:val="24"/>
          <w:u w:val="single"/>
        </w:rPr>
      </w:r>
    </w:p>
    <w:p>
      <w:pPr>
        <w:ind w:right="-165"/>
        <w:jc w:val="both"/>
        <w:rPr>
          <w:rFonts w:ascii="Arial Narrow" w:hAnsi="Arial Narrow"/>
          <w:iCs/>
          <w:sz w:val="22"/>
          <w:szCs w:val="24"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/>
      <w:sdt>
        <w:sdtPr>
          <w15:appearance w15:val="boundingBox"/>
          <w:id w:val="1196883734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" w:hAnsi="Arial"/>
            <w:b/>
            <w:iCs/>
            <w:sz w:val="28"/>
            <w:szCs w:val="28"/>
            <w:u w:val="single"/>
          </w:rPr>
        </w:sdtPr>
        <w:sdtContent>
          <w:r>
            <w:rPr>
              <w:rFonts w:hint="eastAsia" w:ascii="MS Gothic" w:hAnsi="MS Gothic" w:eastAsia="MS Gothic"/>
              <w:b/>
              <w:iCs/>
              <w:sz w:val="28"/>
              <w:szCs w:val="28"/>
              <w:u w:val="single"/>
            </w:rPr>
            <w:t xml:space="preserve">☐</w:t>
          </w:r>
        </w:sdtContent>
      </w:sdt>
      <w:r>
        <w:rPr>
          <w:rFonts w:ascii="Arial" w:hAnsi="Arial"/>
          <w:b/>
          <w:iCs/>
          <w:sz w:val="28"/>
          <w:szCs w:val="28"/>
          <w:u w:val="single"/>
        </w:rPr>
        <w:t xml:space="preserve"> </w:t>
      </w:r>
      <w:r>
        <w:rPr>
          <w:rFonts w:ascii="Arial Narrow" w:hAnsi="Arial Narrow"/>
          <w:iCs/>
          <w:sz w:val="22"/>
          <w:szCs w:val="24"/>
          <w:lang w:eastAsia="en-US"/>
        </w:rPr>
        <w:t xml:space="preserve">Je suis titulaire </w:t>
      </w:r>
      <w:r>
        <w:rPr>
          <w:rFonts w:ascii="Arial Narrow" w:hAnsi="Arial Narrow"/>
          <w:iCs/>
          <w:sz w:val="22"/>
          <w:szCs w:val="24"/>
          <w:lang w:eastAsia="en-US"/>
        </w:rPr>
        <w:t xml:space="preserve">du CAPEPS externe ou interne, CFEP ou CAER</w:t>
      </w:r>
      <w:r>
        <w:rPr>
          <w:rFonts w:ascii="Arial Narrow" w:hAnsi="Arial Narrow"/>
          <w:iCs/>
          <w:sz w:val="22"/>
          <w:szCs w:val="24"/>
          <w:lang w:eastAsia="en-US"/>
        </w:rPr>
        <w:t xml:space="preserve">, je n’ai pas besoin de fournir les documents ci-dessous.</w:t>
      </w:r>
      <w:r>
        <w:rPr>
          <w:rFonts w:ascii="Arial Narrow" w:hAnsi="Arial Narrow"/>
          <w:iCs/>
          <w:sz w:val="22"/>
          <w:szCs w:val="24"/>
          <w:lang w:eastAsia="en-US"/>
        </w:rPr>
      </w:r>
    </w:p>
    <w:p>
      <w:pPr>
        <w:ind w:right="-165"/>
        <w:jc w:val="both"/>
        <w:rPr>
          <w:rFonts w:ascii="Arial" w:hAnsi="Arial"/>
          <w:b/>
          <w:iCs/>
          <w:sz w:val="28"/>
          <w:szCs w:val="28"/>
          <w:u w:val="single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/>
      <w:sdt>
        <w:sdtPr>
          <w15:appearance w15:val="boundingBox"/>
          <w:id w:val="822704962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" w:hAnsi="Arial"/>
            <w:b/>
            <w:iCs/>
            <w:sz w:val="28"/>
            <w:szCs w:val="28"/>
            <w:u w:val="single"/>
          </w:rPr>
        </w:sdtPr>
        <w:sdtContent>
          <w:r>
            <w:rPr>
              <w:rFonts w:hint="eastAsia" w:ascii="MS Gothic" w:hAnsi="MS Gothic" w:eastAsia="MS Gothic"/>
              <w:b/>
              <w:iCs/>
              <w:sz w:val="28"/>
              <w:szCs w:val="28"/>
              <w:u w:val="single"/>
            </w:rPr>
            <w:t xml:space="preserve">☐</w:t>
          </w:r>
        </w:sdtContent>
      </w:sdt>
      <w:r>
        <w:rPr>
          <w:rFonts w:ascii="Arial Narrow" w:hAnsi="Arial Narrow"/>
          <w:iCs/>
          <w:sz w:val="22"/>
          <w:szCs w:val="24"/>
          <w:lang w:eastAsia="en-US"/>
        </w:rPr>
        <w:t xml:space="preserve"> Je ne suis pas titulaire </w:t>
      </w:r>
      <w:r>
        <w:rPr>
          <w:rFonts w:ascii="Arial Narrow" w:hAnsi="Arial Narrow"/>
          <w:iCs/>
          <w:sz w:val="22"/>
          <w:szCs w:val="24"/>
          <w:lang w:eastAsia="en-US"/>
        </w:rPr>
        <w:t xml:space="preserve">du CAPEPS externe ou interne, CFEP ou CAER</w:t>
      </w:r>
      <w:r>
        <w:rPr>
          <w:rFonts w:ascii="Arial Narrow" w:hAnsi="Arial Narrow"/>
          <w:iCs/>
          <w:sz w:val="22"/>
          <w:szCs w:val="24"/>
          <w:lang w:eastAsia="en-US"/>
        </w:rPr>
        <w:t xml:space="preserve">, je fourni les documents ci-après :</w:t>
      </w:r>
      <w:r>
        <w:rPr>
          <w:rFonts w:ascii="Arial" w:hAnsi="Arial"/>
          <w:b/>
          <w:iCs/>
          <w:sz w:val="28"/>
          <w:szCs w:val="28"/>
          <w:u w:val="single"/>
        </w:rPr>
      </w:r>
    </w:p>
    <w:p>
      <w:pPr>
        <w:ind w:right="-165" w:firstLine="708"/>
        <w:jc w:val="both"/>
        <w:rPr>
          <w:rFonts w:ascii="Arial Narrow" w:hAnsi="Arial Narrow"/>
          <w:iCs/>
          <w:sz w:val="22"/>
          <w:szCs w:val="24"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 Narrow" w:hAnsi="Arial Narrow"/>
          <w:iCs/>
          <w:sz w:val="22"/>
          <w:szCs w:val="24"/>
          <w:lang w:eastAsia="en-US"/>
        </w:rPr>
        <w:t xml:space="preserve">* Licence STAPS</w:t>
      </w:r>
      <w:r>
        <w:rPr>
          <w:rFonts w:ascii="Arial Narrow" w:hAnsi="Arial Narrow"/>
          <w:iCs/>
          <w:sz w:val="22"/>
          <w:szCs w:val="24"/>
          <w:lang w:eastAsia="en-US"/>
        </w:rPr>
      </w:r>
    </w:p>
    <w:p>
      <w:pPr>
        <w:ind w:right="-165" w:firstLine="708"/>
        <w:jc w:val="both"/>
        <w:rPr>
          <w:rFonts w:ascii="Arial Narrow" w:hAnsi="Arial Narrow"/>
          <w:iCs/>
          <w:sz w:val="22"/>
          <w:szCs w:val="24"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 Narrow" w:hAnsi="Arial Narrow"/>
          <w:iCs/>
          <w:sz w:val="22"/>
          <w:szCs w:val="24"/>
          <w:lang w:eastAsia="en-US"/>
        </w:rPr>
        <w:t xml:space="preserve">* Titre justifiant de l’aptitude au sauvetage aquatique (ou une attestation spécifiant qu'il n’y a pas d'activité aquatique.)</w:t>
      </w:r>
      <w:r>
        <w:rPr>
          <w:rFonts w:ascii="Arial Narrow" w:hAnsi="Arial Narrow"/>
          <w:iCs/>
          <w:sz w:val="22"/>
          <w:szCs w:val="24"/>
          <w:lang w:eastAsia="en-US"/>
        </w:rPr>
      </w:r>
    </w:p>
    <w:p>
      <w:pPr>
        <w:ind w:right="-165"/>
        <w:jc w:val="both"/>
        <w:rPr>
          <w:rFonts w:ascii="Arial" w:hAnsi="Arial"/>
          <w:bCs/>
          <w:iCs/>
          <w:sz w:val="22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 Narrow" w:hAnsi="Arial Narrow"/>
          <w:iCs/>
          <w:sz w:val="22"/>
          <w:szCs w:val="24"/>
          <w:lang w:eastAsia="en-US"/>
        </w:rPr>
        <w:t xml:space="preserve"> </w:t>
      </w:r>
      <w:r>
        <w:rPr>
          <w:rFonts w:ascii="Arial Narrow" w:hAnsi="Arial Narrow"/>
          <w:iCs/>
          <w:sz w:val="22"/>
          <w:szCs w:val="24"/>
          <w:lang w:eastAsia="en-US"/>
        </w:rPr>
        <w:tab/>
        <w:t xml:space="preserve">* Titre justifiant de l’aptitude au secourisme</w:t>
      </w:r>
      <w:r>
        <w:rPr>
          <w:rFonts w:ascii="Arial" w:hAnsi="Arial"/>
          <w:bCs/>
          <w:iCs/>
          <w:sz w:val="24"/>
          <w:szCs w:val="24"/>
        </w:rPr>
        <w:t xml:space="preserve"> </w:t>
      </w:r>
      <w:r>
        <w:rPr>
          <w:rFonts w:ascii="Arial" w:hAnsi="Arial"/>
          <w:bCs/>
          <w:iCs/>
          <w:sz w:val="22"/>
        </w:rPr>
        <w:t xml:space="preserve">PSC1</w:t>
      </w:r>
      <w:r>
        <w:rPr>
          <w:rFonts w:ascii="Arial" w:hAnsi="Arial"/>
          <w:bCs/>
          <w:iCs/>
          <w:sz w:val="22"/>
        </w:rPr>
      </w:r>
    </w:p>
    <w:p>
      <w:pPr>
        <w:ind w:right="-165"/>
        <w:jc w:val="both"/>
        <w:rPr>
          <w:rFonts w:ascii="Arial Narrow" w:hAnsi="Arial Narrow"/>
          <w:i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 Narrow" w:hAnsi="Arial Narrow"/>
          <w:i/>
          <w:lang w:eastAsia="en-US"/>
        </w:rPr>
      </w:r>
      <w:r>
        <w:rPr>
          <w:rFonts w:ascii="Arial Narrow" w:hAnsi="Arial Narrow"/>
          <w:i/>
          <w:lang w:eastAsia="en-US"/>
        </w:rPr>
      </w:r>
    </w:p>
    <w:p>
      <w:pPr>
        <w:ind w:right="-165"/>
        <w:jc w:val="both"/>
        <w:rPr>
          <w:rFonts w:ascii="Arial Narrow" w:hAnsi="Arial Narrow"/>
          <w:i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 Narrow" w:hAnsi="Arial Narrow"/>
          <w:i/>
          <w:lang w:eastAsia="en-US"/>
        </w:rPr>
        <w:t xml:space="preserve">A joindre en annexe via la plateforme COLIBRIS</w:t>
      </w:r>
      <w:r>
        <w:rPr>
          <w:rFonts w:ascii="Arial Narrow" w:hAnsi="Arial Narrow"/>
          <w:i/>
          <w:lang w:eastAsia="en-US"/>
        </w:rPr>
      </w:r>
    </w:p>
    <w:p>
      <w:pPr>
        <w:ind w:right="-165"/>
        <w:jc w:val="both"/>
        <w:rPr>
          <w:sz w:val="12"/>
          <w:szCs w:val="14"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sz w:val="12"/>
          <w:szCs w:val="14"/>
          <w:lang w:eastAsia="en-US"/>
        </w:rPr>
      </w:r>
      <w:r>
        <w:rPr>
          <w:sz w:val="12"/>
          <w:szCs w:val="14"/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ind w:right="-165"/>
        <w:jc w:val="both"/>
        <w:rPr>
          <w:sz w:val="12"/>
          <w:szCs w:val="14"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sz w:val="12"/>
          <w:szCs w:val="14"/>
          <w:lang w:eastAsia="en-US"/>
        </w:rPr>
      </w:r>
      <w:r>
        <w:rPr>
          <w:sz w:val="12"/>
          <w:szCs w:val="14"/>
          <w:lang w:eastAsia="en-US"/>
        </w:rPr>
      </w:r>
    </w:p>
    <w:p>
      <w:pPr>
        <w:ind w:right="-165"/>
        <w:jc w:val="both"/>
        <w:rPr>
          <w:rFonts w:ascii="Arial" w:hAnsi="Arial"/>
          <w:b/>
          <w:sz w:val="24"/>
          <w:szCs w:val="24"/>
          <w:u w:val="single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  <w:u w:val="single"/>
        </w:rPr>
        <w:t xml:space="preserve">L’attestation du formateur SST (obligatoire pour le CAP) </w:t>
      </w:r>
      <w:r>
        <w:rPr>
          <w:rFonts w:ascii="Arial" w:hAnsi="Arial"/>
          <w:b/>
          <w:sz w:val="24"/>
          <w:szCs w:val="24"/>
          <w:u w:val="single"/>
        </w:rPr>
      </w:r>
    </w:p>
    <w:p>
      <w:pPr>
        <w:ind w:right="-165"/>
        <w:jc w:val="both"/>
        <w:rPr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lang w:eastAsia="en-US"/>
        </w:rPr>
      </w:r>
      <w:r>
        <w:rPr>
          <w:lang w:eastAsia="en-US"/>
        </w:rPr>
      </w:r>
    </w:p>
    <w:p>
      <w:pPr>
        <w:ind w:right="-165"/>
        <w:jc w:val="both"/>
        <w:rPr>
          <w:rFonts w:ascii="Arial Narrow" w:hAnsi="Arial Narrow"/>
          <w:i/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rFonts w:ascii="Arial Narrow" w:hAnsi="Arial Narrow"/>
          <w:i/>
          <w:lang w:eastAsia="en-US"/>
        </w:rPr>
        <w:t xml:space="preserve"> A joindre en annexe via la plateforme COLIBRIS</w:t>
      </w:r>
      <w:bookmarkEnd w:id="0"/>
      <w:r/>
      <w:r>
        <w:rPr>
          <w:rFonts w:ascii="Arial Narrow" w:hAnsi="Arial Narrow"/>
          <w:i/>
          <w:lang w:eastAsia="en-US"/>
        </w:rPr>
      </w:r>
    </w:p>
    <w:p>
      <w:pPr>
        <w:ind w:right="-165"/>
        <w:jc w:val="both"/>
        <w:rPr>
          <w:lang w:eastAsia="en-US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000000" w:sz="0" w:space="0"/>
        </w:pBdr>
      </w:pPr>
      <w:r>
        <w:rPr>
          <w:lang w:eastAsia="en-US"/>
        </w:rPr>
      </w:r>
      <w:r>
        <w:rPr>
          <w:lang w:eastAsia="en-US"/>
        </w:rPr>
      </w:r>
    </w:p>
    <w:p>
      <w:pPr>
        <w:pStyle w:val="756"/>
        <w:jc w:val="both"/>
        <w:tabs>
          <w:tab w:val="clear" w:pos="4536" w:leader="none"/>
          <w:tab w:val="clear" w:pos="9072" w:leader="none"/>
        </w:tabs>
      </w:pPr>
      <w:r/>
      <w:r/>
    </w:p>
    <w:p>
      <w:pPr>
        <w:pStyle w:val="756"/>
        <w:jc w:val="both"/>
        <w:tabs>
          <w:tab w:val="clear" w:pos="4536" w:leader="none"/>
          <w:tab w:val="clear" w:pos="9072" w:leader="none"/>
        </w:tabs>
        <w:rPr>
          <w:rFonts w:ascii="Arial" w:hAnsi="Arial" w:cs="Arial"/>
          <w:szCs w:val="20"/>
        </w:rPr>
        <w:pBdr>
          <w:top w:val="single" w:color="000000" w:sz="4" w:space="1"/>
          <w:left w:val="single" w:color="000000" w:sz="4" w:space="0"/>
          <w:bottom w:val="single" w:color="000000" w:sz="4" w:space="0"/>
          <w:right w:val="single" w:color="000000" w:sz="4" w:space="4"/>
        </w:pBdr>
      </w:pPr>
      <w:r>
        <w:rPr>
          <w:rFonts w:ascii="Arial" w:hAnsi="Arial" w:cs="Arial"/>
          <w:szCs w:val="20"/>
        </w:rPr>
        <w:t xml:space="preserve">LE CFA est-il équipé d’un laboratoire pour les activités de sciences physiques : </w:t>
      </w:r>
      <w:r>
        <w:rPr>
          <w:rFonts w:ascii="Arial" w:hAnsi="Arial" w:cs="Arial"/>
          <w:szCs w:val="20"/>
        </w:rPr>
        <w:tab/>
      </w:r>
      <w:r>
        <w:rPr>
          <w:rFonts w:ascii="Abyssinica SIL" w:hAnsi="Abyssinica SIL" w:eastAsia="Abyssinica SIL" w:cs="Abyssinica SIL"/>
          <w:szCs w:val="20"/>
        </w:rPr>
        <w:t xml:space="preserve">⊡</w:t>
      </w:r>
      <w:r>
        <w:rPr>
          <w:rFonts w:ascii="Arial" w:hAnsi="Arial" w:cs="Arial"/>
          <w:szCs w:val="20"/>
        </w:rPr>
        <w:t xml:space="preserve"> oui   </w:t>
      </w:r>
      <w:r>
        <w:rPr>
          <w:rFonts w:ascii="Abyssinica SIL" w:hAnsi="Abyssinica SIL" w:eastAsia="Abyssinica SIL" w:cs="Abyssinica SIL"/>
          <w:szCs w:val="20"/>
        </w:rPr>
        <w:tab/>
        <w:t xml:space="preserve">⊡</w:t>
      </w:r>
      <w:r>
        <w:rPr>
          <w:rFonts w:ascii="Arial" w:hAnsi="Arial" w:cs="Arial"/>
          <w:szCs w:val="20"/>
        </w:rPr>
        <w:t xml:space="preserve"> non</w:t>
      </w:r>
      <w:r>
        <w:rPr>
          <w:rFonts w:ascii="Arial" w:hAnsi="Arial" w:cs="Arial"/>
          <w:szCs w:val="20"/>
        </w:rPr>
      </w:r>
    </w:p>
    <w:p>
      <w:pPr>
        <w:pStyle w:val="756"/>
        <w:jc w:val="both"/>
        <w:tabs>
          <w:tab w:val="clear" w:pos="4536" w:leader="none"/>
          <w:tab w:val="clear" w:pos="9072" w:leader="none"/>
        </w:tabs>
        <w:rPr>
          <w:rFonts w:ascii="Arial Narrow" w:hAnsi="Arial Narrow"/>
        </w:rPr>
      </w:pPr>
      <w:r>
        <w:rPr>
          <w:rFonts w:ascii="Arial Narrow" w:hAnsi="Arial Narrow"/>
        </w:rPr>
      </w:r>
      <w:r>
        <w:rPr>
          <w:rFonts w:ascii="Arial Narrow" w:hAnsi="Arial Narrow"/>
        </w:rPr>
      </w:r>
    </w:p>
    <w:tbl>
      <w:tblPr>
        <w:tblStyle w:val="762"/>
        <w:tblW w:w="106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80"/>
        <w:gridCol w:w="5676"/>
      </w:tblGrid>
      <w:tr>
        <w:trPr>
          <w:trHeight w:val="632"/>
        </w:trPr>
        <w:tc>
          <w:tcPr>
            <w:gridSpan w:val="2"/>
            <w:tcBorders>
              <w:bottom w:val="single" w:color="auto" w:sz="4" w:space="0"/>
            </w:tcBorders>
            <w:tcW w:w="10656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Nom du directeur de l’OF-CFA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</w:r>
            <w:r>
              <w:rPr>
                <w:rFonts w:ascii="Arial Narrow" w:hAnsi="Arial Narrow"/>
                <w:sz w:val="24"/>
                <w:szCs w:val="24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Nom du Président de l’organisme gestionnaire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</w:r>
            <w:r>
              <w:rPr>
                <w:rFonts w:ascii="Arial Narrow" w:hAnsi="Arial Narrow"/>
                <w:sz w:val="24"/>
                <w:szCs w:val="24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Date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  <w:p>
            <w:pPr>
              <w:pStyle w:val="756"/>
              <w:jc w:val="both"/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</w:tc>
      </w:tr>
      <w:tr>
        <w:trPr>
          <w:trHeight w:val="1293"/>
        </w:trPr>
        <w:tc>
          <w:tcPr>
            <w:tcBorders>
              <w:top w:val="single" w:color="auto" w:sz="4" w:space="0"/>
            </w:tcBorders>
            <w:tcW w:w="4980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Visa du Directeur ou Président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</w:tcBorders>
            <w:tcW w:w="5676" w:type="dxa"/>
            <w:textDirection w:val="lrTb"/>
            <w:noWrap w:val="false"/>
          </w:tcPr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  <w:sz w:val="24"/>
                <w:szCs w:val="24"/>
              </w:rPr>
              <w:t xml:space="preserve">Cachet de l’OF-CFA :</w:t>
            </w:r>
            <w:r>
              <w:rPr>
                <w:rFonts w:ascii="Arial Narrow" w:hAnsi="Arial Narrow"/>
                <w:sz w:val="24"/>
                <w:szCs w:val="24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  <w:p>
            <w:pPr>
              <w:pStyle w:val="756"/>
              <w:jc w:val="both"/>
              <w:tabs>
                <w:tab w:val="clear" w:pos="4536" w:leader="none"/>
                <w:tab w:val="clear" w:pos="9072" w:leader="none"/>
              </w:tabs>
              <w:rPr>
                <w:rFonts w:ascii="Arial Narrow" w:hAnsi="Arial Narrow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</w:r>
          </w:p>
        </w:tc>
      </w:tr>
    </w:tbl>
    <w:p>
      <w:pPr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  <w:r>
        <w:rPr>
          <w:rFonts w:ascii="Arial" w:hAnsi="Arial"/>
          <w:szCs w:val="20"/>
        </w:rPr>
      </w:r>
    </w:p>
    <w:p>
      <w:pPr>
        <w:pStyle w:val="756"/>
        <w:tabs>
          <w:tab w:val="clear" w:pos="4536" w:leader="none"/>
          <w:tab w:val="clear" w:pos="9072" w:leader="none"/>
        </w:tabs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 xml:space="preserve">Les pièces jointes au dossier :</w:t>
      </w:r>
      <w:r>
        <w:rPr>
          <w:rFonts w:ascii="Arial Narrow" w:hAnsi="Arial Narrow"/>
          <w:b/>
          <w:sz w:val="28"/>
          <w:szCs w:val="28"/>
          <w:u w:val="single"/>
        </w:rPr>
      </w:r>
    </w:p>
    <w:p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</w:r>
      <w:r>
        <w:rPr>
          <w:rFonts w:ascii="Arial Narrow" w:hAnsi="Arial Narrow"/>
          <w:b/>
          <w:sz w:val="16"/>
          <w:szCs w:val="16"/>
        </w:rPr>
      </w:r>
    </w:p>
    <w:tbl>
      <w:tblPr>
        <w:tblW w:w="106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9639"/>
      </w:tblGrid>
      <w:tr>
        <w:trPr>
          <w:trHeight w:val="602"/>
        </w:trPr>
        <w:tc>
          <w:tcPr>
            <w:shd w:val="clear" w:color="auto" w:fill="d9d9d9" w:themeFill="background1" w:themeFillShade="D9"/>
            <w:tcW w:w="988" w:type="dxa"/>
            <w:textDirection w:val="lrTb"/>
            <w:noWrap w:val="false"/>
          </w:tcPr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Annexes</w:t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</w:tc>
        <w:tc>
          <w:tcPr>
            <w:shd w:val="clear" w:color="auto" w:fill="d9d9d9" w:themeFill="background1" w:themeFillShade="D9"/>
            <w:tcW w:w="9639" w:type="dxa"/>
            <w:textDirection w:val="lrTb"/>
            <w:noWrap w:val="false"/>
          </w:tcPr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Pièces à mettre à disposition aux corps d’inspection</w:t>
            </w:r>
            <w:r>
              <w:rPr>
                <w:rFonts w:ascii="Arial Narrow" w:hAnsi="Arial Narrow"/>
                <w:b/>
                <w:sz w:val="22"/>
              </w:rPr>
            </w:r>
          </w:p>
        </w:tc>
      </w:tr>
      <w:tr>
        <w:trPr/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A</w:t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</w:tc>
        <w:tc>
          <w:tcPr>
            <w:tcW w:w="9639" w:type="dxa"/>
            <w:textDirection w:val="lrTb"/>
            <w:noWrap w:val="false"/>
          </w:tcPr>
          <w:p>
            <w:pPr>
              <w:rPr>
                <w:rFonts w:ascii="Arial Narrow" w:hAnsi="Arial Narrow"/>
                <w:b/>
                <w:sz w:val="22"/>
              </w:rPr>
            </w:pPr>
            <w:r/>
            <w:bookmarkStart w:id="1" w:name="_Hlk220050282"/>
            <w:r>
              <w:rPr>
                <w:rFonts w:ascii="Arial Narrow" w:hAnsi="Arial Narrow"/>
                <w:b/>
                <w:sz w:val="22"/>
              </w:rPr>
              <w:t xml:space="preserve">-la </w:t>
            </w:r>
            <w:r>
              <w:rPr>
                <w:rFonts w:ascii="Arial Narrow" w:hAnsi="Arial Narrow"/>
                <w:b/>
                <w:bCs/>
                <w:sz w:val="22"/>
              </w:rPr>
              <w:t xml:space="preserve">composition</w:t>
            </w:r>
            <w:r>
              <w:rPr>
                <w:rFonts w:ascii="Arial Narrow" w:hAnsi="Arial Narrow"/>
                <w:b/>
                <w:sz w:val="22"/>
              </w:rPr>
              <w:t xml:space="preserve"> et la </w:t>
            </w:r>
            <w:r>
              <w:rPr>
                <w:rFonts w:ascii="Arial Narrow" w:hAnsi="Arial Narrow"/>
                <w:b/>
                <w:bCs/>
                <w:sz w:val="22"/>
              </w:rPr>
              <w:t xml:space="preserve">qualification de l'équipe pédagogique </w:t>
            </w:r>
            <w:r>
              <w:rPr>
                <w:rFonts w:ascii="Arial Narrow" w:hAnsi="Arial Narrow"/>
                <w:b/>
                <w:sz w:val="22"/>
              </w:rPr>
              <w:t xml:space="preserve">de l'organisme de formation en charge de la préparation du diplôme</w:t>
            </w:r>
            <w:bookmarkEnd w:id="1"/>
            <w:r>
              <w:rPr>
                <w:rFonts w:ascii="Arial Narrow" w:hAnsi="Arial Narrow"/>
                <w:b/>
                <w:sz w:val="22"/>
              </w:rPr>
              <w:br/>
            </w:r>
            <w:r>
              <w:rPr>
                <w:rFonts w:ascii="Arial Narrow" w:hAnsi="Arial Narrow"/>
                <w:b/>
                <w:sz w:val="22"/>
              </w:rPr>
            </w:r>
          </w:p>
        </w:tc>
      </w:tr>
      <w:tr>
        <w:trPr/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/>
            <w:bookmarkStart w:id="2" w:name="_Hlk220050300"/>
            <w:r/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B</w:t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</w:tc>
        <w:tc>
          <w:tcPr>
            <w:tcW w:w="9639" w:type="dxa"/>
            <w:textDirection w:val="lrTb"/>
            <w:noWrap w:val="false"/>
          </w:tcPr>
          <w:p>
            <w:pPr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- </w:t>
            </w:r>
            <w:r>
              <w:rPr>
                <w:rFonts w:ascii="Arial Narrow" w:hAnsi="Arial Narrow"/>
                <w:b/>
                <w:bCs/>
                <w:sz w:val="22"/>
              </w:rPr>
              <w:t xml:space="preserve">l'organisation pédagogique de la formation </w:t>
            </w:r>
            <w:r>
              <w:rPr>
                <w:rFonts w:ascii="Arial Narrow" w:hAnsi="Arial Narrow"/>
                <w:b/>
                <w:sz w:val="22"/>
              </w:rPr>
              <w:t xml:space="preserve">en centre ou en établissement, et en entreprise </w:t>
            </w:r>
            <w:r>
              <w:rPr>
                <w:rFonts w:ascii="Arial Narrow" w:hAnsi="Arial Narrow"/>
                <w:b w:val="0"/>
                <w:bCs w:val="0"/>
                <w:sz w:val="22"/>
              </w:rPr>
              <w:t xml:space="preserve">(calendriers d’alternance, emplois du temps, volumétries horaires par matière, modalité de formation (FOAD, FEST, Présentiel..)</w:t>
            </w:r>
            <w:bookmarkEnd w:id="2"/>
            <w:r>
              <w:rPr>
                <w:b w:val="0"/>
                <w:bCs w:val="0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rPr>
                <w:rFonts w:ascii="Arial Narrow" w:hAnsi="Arial Narrow"/>
                <w:bCs/>
                <w:i/>
                <w:iCs/>
                <w:sz w:val="22"/>
              </w:rPr>
            </w:pPr>
            <w:r>
              <w:rPr>
                <w:rFonts w:ascii="Arial Narrow" w:hAnsi="Arial Narrow"/>
                <w:bCs/>
                <w:i/>
                <w:iCs/>
                <w:sz w:val="22"/>
              </w:rPr>
            </w:r>
            <w:r>
              <w:rPr>
                <w:rFonts w:ascii="Arial Narrow" w:hAnsi="Arial Narrow"/>
                <w:bCs/>
                <w:i/>
                <w:iCs/>
                <w:sz w:val="22"/>
              </w:rPr>
            </w:r>
          </w:p>
        </w:tc>
      </w:tr>
      <w:tr>
        <w:trPr/>
        <w:tc>
          <w:tcPr>
            <w:tcW w:w="988" w:type="dxa"/>
            <w:textDirection w:val="lrTb"/>
            <w:noWrap w:val="false"/>
          </w:tcPr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C</w:t>
            </w:r>
            <w:r>
              <w:rPr>
                <w:rFonts w:ascii="Arial Narrow" w:hAnsi="Arial Narrow"/>
                <w:b/>
                <w:sz w:val="22"/>
              </w:rPr>
            </w:r>
          </w:p>
          <w:p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</w:r>
            <w:r>
              <w:rPr>
                <w:rFonts w:ascii="Arial Narrow" w:hAnsi="Arial Narrow"/>
                <w:b/>
                <w:sz w:val="22"/>
              </w:rPr>
            </w:r>
          </w:p>
        </w:tc>
        <w:tc>
          <w:tcPr>
            <w:tcW w:w="9639" w:type="dxa"/>
            <w:textDirection w:val="lrTb"/>
            <w:noWrap w:val="false"/>
          </w:tcPr>
          <w:p>
            <w:pPr>
              <w:rPr>
                <w:rFonts w:ascii="Arial Narrow" w:hAnsi="Arial Narrow"/>
                <w:bCs/>
                <w:i/>
                <w:iCs/>
                <w:sz w:val="22"/>
              </w:rPr>
            </w:pPr>
            <w:r/>
            <w:bookmarkStart w:id="3" w:name="_Hlk220050311"/>
            <w:r>
              <w:rPr>
                <w:rFonts w:ascii="Arial Narrow" w:hAnsi="Arial Narrow"/>
                <w:b/>
                <w:sz w:val="22"/>
              </w:rPr>
              <w:t xml:space="preserve">- les </w:t>
            </w:r>
            <w:r>
              <w:rPr>
                <w:rFonts w:ascii="Arial Narrow" w:hAnsi="Arial Narrow"/>
                <w:b/>
                <w:bCs/>
                <w:sz w:val="22"/>
              </w:rPr>
              <w:t xml:space="preserve">modalités de mise en œuvre du contrôle en cours de formation</w:t>
            </w:r>
            <w:r>
              <w:rPr>
                <w:rFonts w:ascii="Arial Narrow" w:hAnsi="Arial Narrow"/>
                <w:bCs/>
                <w:i/>
                <w:iCs/>
                <w:sz w:val="22"/>
              </w:rPr>
              <w:t xml:space="preserve"> :</w:t>
            </w:r>
            <w:r>
              <w:rPr>
                <w:rFonts w:ascii="Arial Narrow" w:hAnsi="Arial Narrow"/>
                <w:bCs/>
                <w:i/>
                <w:iCs/>
                <w:sz w:val="22"/>
              </w:rPr>
            </w:r>
          </w:p>
          <w:p>
            <w:pPr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Cs/>
                <w:i/>
                <w:iCs/>
                <w:sz w:val="22"/>
              </w:rPr>
              <w:t xml:space="preserve">Pour chaque unité, préciser les modalités, le lieu et le nombre de situations d’évaluation.</w:t>
            </w:r>
            <w:bookmarkEnd w:id="3"/>
            <w:r/>
            <w:r>
              <w:rPr>
                <w:rFonts w:ascii="Arial Narrow" w:hAnsi="Arial Narrow"/>
                <w:b/>
                <w:sz w:val="22"/>
              </w:rPr>
            </w:r>
          </w:p>
        </w:tc>
      </w:tr>
    </w:tbl>
    <w:p>
      <w:pPr>
        <w:sectPr>
          <w:footerReference w:type="default" r:id="rId9"/>
          <w:footerReference w:type="even" r:id="rId10"/>
          <w:footnotePr/>
          <w:endnotePr/>
          <w:type w:val="continuous"/>
          <w:pgSz w:w="11907" w:h="16840" w:orient="portrait"/>
          <w:pgMar w:top="567" w:right="720" w:bottom="567" w:left="720" w:header="720" w:footer="567" w:gutter="0"/>
          <w:cols w:num="1" w:sep="0" w:space="720" w:equalWidth="1"/>
          <w:docGrid w:linePitch="360"/>
        </w:sectPr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ANNEXE A</w:t>
      </w:r>
      <w:r>
        <w:rPr>
          <w:b/>
          <w:bCs/>
        </w:rPr>
      </w:r>
    </w:p>
    <w:p>
      <w:r/>
      <w:r/>
    </w:p>
    <w:tbl>
      <w:tblPr>
        <w:tblW w:w="0" w:type="auto"/>
        <w:tblCellSpacing w:w="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693"/>
        <w:gridCol w:w="2268"/>
        <w:gridCol w:w="2410"/>
        <w:gridCol w:w="3260"/>
        <w:gridCol w:w="2126"/>
      </w:tblGrid>
      <w:tr>
        <w:trPr>
          <w:tblCellSpacing w:w="0" w:type="dxa"/>
          <w:trHeight w:val="1191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Discipline (y compris SST)</w:t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ou</w:t>
            </w:r>
            <w:r>
              <w:rPr>
                <w:b/>
                <w:bCs/>
              </w:rPr>
              <w:t xml:space="preserve"> matière enseignée</w:t>
            </w:r>
            <w:r>
              <w:rPr>
                <w:b/>
                <w:bCs/>
              </w:rPr>
            </w:r>
          </w:p>
          <w:p>
            <w:r>
              <w:rPr>
                <w:b/>
                <w:bCs/>
              </w:rPr>
              <w:t xml:space="preserve">ou</w:t>
            </w:r>
            <w:r>
              <w:rPr>
                <w:b/>
                <w:bCs/>
              </w:rPr>
              <w:t xml:space="preserve"> unité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  <w:bCs/>
              </w:rPr>
              <w:t xml:space="preserve">Nom et Prénom du formateur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678" w:type="dxa"/>
            <w:vAlign w:val="center"/>
            <w:textDirection w:val="lrTb"/>
            <w:noWrap w:val="false"/>
          </w:tcPr>
          <w:p>
            <w:r>
              <w:rPr>
                <w:b/>
                <w:bCs/>
              </w:rPr>
              <w:t xml:space="preserve">Expérience professionnelle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  <w:bCs/>
              </w:rPr>
              <w:t xml:space="preserve">Diplômes obtenus en lien avec la matière enseignée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r>
              <w:rPr>
                <w:b/>
                <w:bCs/>
              </w:rPr>
              <w:t xml:space="preserve">A-t-il suivi une formation pour la mise en œuvre du C.C.F. ?</w:t>
            </w:r>
            <w:r/>
          </w:p>
        </w:tc>
      </w:tr>
      <w:tr>
        <w:trPr>
          <w:tblCellSpacing w:w="0" w:type="dxa"/>
          <w:trHeight w:val="577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55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69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rPr>
                <w:b/>
                <w:bCs/>
              </w:rPr>
              <w:t xml:space="preserve">Dans l’enseignement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rPr>
                <w:b/>
                <w:bCs/>
              </w:rPr>
              <w:t xml:space="preserve">En entreprise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r>
              <w:t xml:space="preserve"> </w:t>
            </w:r>
            <w:r/>
          </w:p>
        </w:tc>
      </w:tr>
    </w:tbl>
    <w:p>
      <w:r/>
      <w:r/>
    </w:p>
    <w:p>
      <w:r/>
      <w:r/>
    </w:p>
    <w:p>
      <w:r>
        <w:br w:type="page" w:clear="all"/>
      </w:r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ANNEXE B</w:t>
      </w:r>
      <w:r>
        <w:rPr>
          <w:b/>
          <w:bCs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A FOURNIR PAR LE CFA</w:t>
      </w:r>
      <w:r>
        <w:rPr>
          <w:b/>
          <w:bCs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ANNEXE C</w:t>
      </w:r>
      <w:r>
        <w:rPr>
          <w:b/>
          <w:bCs/>
        </w:rPr>
      </w:r>
    </w:p>
    <w:tbl>
      <w:tblPr>
        <w:tblpPr w:horzAnchor="margin" w:tblpXSpec="left" w:vertAnchor="text" w:tblpY="61" w:leftFromText="141" w:topFromText="0" w:rightFromText="141" w:bottomFromText="0"/>
        <w:tblW w:w="154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80" w:firstRow="0" w:lastRow="0" w:firstColumn="1" w:lastColumn="0" w:noHBand="0" w:noVBand="1"/>
      </w:tblPr>
      <w:tblGrid>
        <w:gridCol w:w="1310"/>
        <w:gridCol w:w="533"/>
        <w:gridCol w:w="1559"/>
        <w:gridCol w:w="1276"/>
        <w:gridCol w:w="1985"/>
        <w:gridCol w:w="2268"/>
        <w:gridCol w:w="3543"/>
        <w:gridCol w:w="1701"/>
        <w:gridCol w:w="1276"/>
      </w:tblGrid>
      <w:tr>
        <w:trPr>
          <w:gridAfter w:val="8"/>
          <w:trHeight w:val="2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0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b/>
                <w:sz w:val="24"/>
                <w:szCs w:val="24"/>
              </w:rPr>
            </w:pPr>
            <w:r>
              <w:rPr>
                <w:rFonts w:ascii="Arial" w:hAnsi="Arial" w:eastAsia="MS Gothic"/>
                <w:b/>
                <w:sz w:val="24"/>
                <w:szCs w:val="24"/>
              </w:rPr>
            </w:r>
            <w:r>
              <w:rPr>
                <w:rFonts w:ascii="Arial" w:hAnsi="Arial" w:eastAsia="MS Gothic"/>
                <w:b/>
                <w:sz w:val="24"/>
                <w:szCs w:val="24"/>
              </w:rPr>
            </w:r>
          </w:p>
        </w:tc>
      </w:tr>
      <w:tr>
        <w:trPr>
          <w:cantSplit/>
          <w:trHeight w:val="1292"/>
        </w:trPr>
        <w:tc>
          <w:tcPr>
            <w:gridSpan w:val="2"/>
            <w:shd w:val="clear" w:color="auto" w:fill="d9d9d9"/>
            <w:tcW w:w="1843" w:type="dxa"/>
            <w:textDirection w:val="lrTb"/>
            <w:noWrap w:val="false"/>
          </w:tcPr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Épreuves</w:t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shd w:val="clear" w:color="auto" w:fill="d9d9d9"/>
            <w:tcW w:w="1559" w:type="dxa"/>
            <w:textDirection w:val="lrTb"/>
            <w:noWrap w:val="false"/>
          </w:tcPr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Situation N°</w:t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  <w:p>
            <w:pPr>
              <w:pStyle w:val="756"/>
              <w:jc w:val="center"/>
              <w:tabs>
                <w:tab w:val="clear" w:pos="4536" w:leader="none"/>
                <w:tab w:val="left" w:pos="8364" w:leader="none"/>
                <w:tab w:val="clear" w:pos="9072" w:leader="none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Forme :</w:t>
            </w:r>
            <w:r>
              <w:rPr>
                <w:rFonts w:ascii="Arial" w:hAnsi="Arial"/>
                <w:b/>
                <w:sz w:val="16"/>
                <w:szCs w:val="16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d9d9d9"/>
            <w:tcW w:w="1985" w:type="dxa"/>
            <w:textDirection w:val="lrTb"/>
            <w:noWrap w:val="false"/>
          </w:tcPr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  <w:t xml:space="preserve">Période</w:t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d9d9d9"/>
            <w:tcW w:w="2268" w:type="dxa"/>
            <w:textDirection w:val="lrTb"/>
            <w:noWrap w:val="false"/>
          </w:tcPr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  <w:t xml:space="preserve">Durée approximative</w:t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d9d9d9"/>
            <w:tcW w:w="3543" w:type="dxa"/>
            <w:textDirection w:val="lrTb"/>
            <w:noWrap w:val="false"/>
          </w:tcPr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  <w:t xml:space="preserve">Lieu</w:t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d9d9d9"/>
            <w:tcW w:w="1701" w:type="dxa"/>
            <w:textDirection w:val="lrTb"/>
            <w:noWrap w:val="false"/>
          </w:tcPr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  <w:t xml:space="preserve">Classe</w:t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d9d9d9"/>
            <w:tcW w:w="1276" w:type="dxa"/>
            <w:textDirection w:val="lrTb"/>
            <w:noWrap w:val="false"/>
          </w:tcPr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  <w:p>
            <w:pPr>
              <w:ind w:right="-102"/>
              <w:jc w:val="center"/>
              <w:tabs>
                <w:tab w:val="right" w:pos="1060" w:leader="none"/>
                <w:tab w:val="left" w:pos="8364" w:leader="none"/>
              </w:tabs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sz w:val="16"/>
                <w:szCs w:val="16"/>
                <w:lang w:eastAsia="en-US"/>
              </w:rPr>
              <w:t xml:space="preserve">Intervenants extérieurs</w:t>
            </w:r>
            <w:r>
              <w:rPr>
                <w:rFonts w:ascii="Arial" w:hAnsi="Arial"/>
                <w:b/>
                <w:sz w:val="16"/>
                <w:szCs w:val="16"/>
                <w:lang w:eastAsia="en-US"/>
              </w:rPr>
            </w:r>
          </w:p>
        </w:tc>
      </w:tr>
      <w:tr>
        <w:trPr>
          <w:trHeight w:val="675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 </w:t>
            </w:r>
            <w:sdt>
              <w:sdtPr>
                <w15:appearance w15:val="boundingBox"/>
                <w:id w:val="171547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MS Gothic" w:hAnsi="MS Gothic" w:eastAsia="MS Gothic" w:cs="Arial"/>
                  <w:bCs/>
                  <w:smallCaps/>
                  <w:sz w:val="18"/>
                  <w:szCs w:val="16"/>
                </w:rPr>
              </w:sdtPr>
              <w:sdtContent>
                <w:r>
                  <w:rPr>
                    <w:rFonts w:hint="eastAsia" w:ascii="MS Gothic" w:hAnsi="MS Gothic" w:eastAsia="MS Gothic" w:cs="Arial"/>
                    <w:bCs/>
                    <w:smallCaps/>
                    <w:sz w:val="18"/>
                    <w:szCs w:val="16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</w:t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</w:t>
            </w:r>
            <w:sdt>
              <w:sdtPr>
                <w15:appearance w15:val="boundingBox"/>
                <w:id w:val="118941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MS Gothic" w:hAnsi="MS Gothic" w:eastAsia="MS Gothic" w:cs="Arial"/>
                  <w:bCs/>
                  <w:smallCaps/>
                  <w:sz w:val="18"/>
                  <w:szCs w:val="16"/>
                </w:rPr>
              </w:sdtPr>
              <w:sdtContent>
                <w:r>
                  <w:rPr>
                    <w:rFonts w:hint="eastAsia" w:ascii="MS Gothic" w:hAnsi="MS Gothic" w:eastAsia="MS Gothic" w:cs="Arial"/>
                    <w:bCs/>
                    <w:smallCaps/>
                    <w:sz w:val="18"/>
                    <w:szCs w:val="16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</w:t>
            </w:r>
            <w:sdt>
              <w:sdtPr>
                <w15:appearance w15:val="boundingBox"/>
                <w:id w:val="157832274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MS Gothic" w:hAnsi="MS Gothic" w:eastAsia="MS Gothic" w:cs="Arial"/>
                  <w:bCs/>
                  <w:smallCaps/>
                  <w:sz w:val="18"/>
                  <w:szCs w:val="16"/>
                </w:rPr>
              </w:sdtPr>
              <w:sdtContent>
                <w:r>
                  <w:rPr>
                    <w:rFonts w:hint="eastAsia" w:ascii="MS Gothic" w:hAnsi="MS Gothic" w:eastAsia="MS Gothic" w:cs="Arial"/>
                    <w:bCs/>
                    <w:smallCaps/>
                    <w:sz w:val="18"/>
                    <w:szCs w:val="16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67252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55227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120120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8998247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32455738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32988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75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 </w:t>
            </w:r>
            <w:sdt>
              <w:sdtPr>
                <w15:appearance w15:val="boundingBox"/>
                <w:id w:val="142977797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MS Gothic" w:hAnsi="MS Gothic" w:eastAsia="MS Gothic" w:cs="Arial"/>
                  <w:bCs/>
                  <w:smallCaps/>
                  <w:sz w:val="18"/>
                  <w:szCs w:val="16"/>
                </w:rPr>
              </w:sdtPr>
              <w:sdtContent>
                <w:r>
                  <w:rPr>
                    <w:rFonts w:hint="eastAsia" w:ascii="MS Gothic" w:hAnsi="MS Gothic" w:eastAsia="MS Gothic" w:cs="Arial"/>
                    <w:bCs/>
                    <w:smallCaps/>
                    <w:sz w:val="18"/>
                    <w:szCs w:val="16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</w:t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</w:t>
            </w:r>
            <w:sdt>
              <w:sdtPr>
                <w15:appearance w15:val="boundingBox"/>
                <w:id w:val="207191854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MS Gothic" w:hAnsi="MS Gothic" w:eastAsia="MS Gothic" w:cs="Arial"/>
                  <w:bCs/>
                  <w:smallCaps/>
                  <w:sz w:val="18"/>
                  <w:szCs w:val="16"/>
                </w:rPr>
              </w:sdtPr>
              <w:sdtContent>
                <w:r>
                  <w:rPr>
                    <w:rFonts w:hint="eastAsia" w:ascii="MS Gothic" w:hAnsi="MS Gothic" w:eastAsia="MS Gothic" w:cs="Arial"/>
                    <w:bCs/>
                    <w:smallCaps/>
                    <w:sz w:val="18"/>
                    <w:szCs w:val="16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</w:t>
            </w:r>
            <w:sdt>
              <w:sdtPr>
                <w15:appearance w15:val="boundingBox"/>
                <w:id w:val="-15453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MS Gothic" w:hAnsi="MS Gothic" w:eastAsia="MS Gothic" w:cs="Arial"/>
                  <w:bCs/>
                  <w:smallCaps/>
                  <w:sz w:val="18"/>
                  <w:szCs w:val="16"/>
                </w:rPr>
              </w:sdtPr>
              <w:sdtContent>
                <w:r>
                  <w:rPr>
                    <w:rFonts w:hint="eastAsia" w:ascii="MS Gothic" w:hAnsi="MS Gothic" w:eastAsia="MS Gothic" w:cs="Arial"/>
                    <w:bCs/>
                    <w:smallCaps/>
                    <w:sz w:val="18"/>
                    <w:szCs w:val="16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sdt>
              <w:sdtPr>
                <w15:appearance w15:val="boundingBox"/>
                <w:id w:val="-149271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41031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Segoe UI Symbol" w:hAnsi="Segoe UI Symbo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-74525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62830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90888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208016501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91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sdt>
              <w:sdtPr>
                <w15:appearance w15:val="boundingBox"/>
                <w:id w:val="-131949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r>
              <w:rPr>
                <w:rFonts w:ascii="MS Gothic" w:hAnsi="MS Gothic" w:eastAsia="MS Gothic" w:cs="Arial"/>
                <w:bCs/>
                <w:smallCaps/>
                <w:sz w:val="18"/>
                <w:szCs w:val="16"/>
              </w:rPr>
              <w:t xml:space="preserve"> </w:t>
            </w:r>
            <w:sdt>
              <w:sdtPr>
                <w15:appearance w15:val="boundingBox"/>
                <w:id w:val="23520585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MS Gothic" w:hAnsi="MS Gothic" w:eastAsia="MS Gothic" w:cs="Arial"/>
                  <w:bCs/>
                  <w:smallCaps/>
                  <w:sz w:val="18"/>
                  <w:szCs w:val="16"/>
                </w:rPr>
              </w:sdtPr>
              <w:sdtContent>
                <w:r>
                  <w:rPr>
                    <w:rFonts w:hint="eastAsia" w:ascii="MS Gothic" w:hAnsi="MS Gothic" w:eastAsia="MS Gothic" w:cs="Arial"/>
                    <w:bCs/>
                    <w:smallCaps/>
                    <w:sz w:val="18"/>
                    <w:szCs w:val="16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2147464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69958577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76295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-187846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46029743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203414189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42580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75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49476780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11263265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38363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88356846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21297095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11834402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88677131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766651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72688837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75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93997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Segoe UI Symbol" w:hAnsi="Segoe UI Symbo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</w:t>
            </w:r>
            <w:sdt>
              <w:sdtPr>
                <w15:appearance w15:val="boundingBox"/>
                <w:id w:val="-90398895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10071392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Segoe UI Symbol" w:hAnsi="Segoe UI Symbo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43857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67918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143016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82015176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92687265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41321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91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67880931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96843546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209292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38548196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28619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89254885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99999504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39419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67645830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75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45605970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01776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03145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32620401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78892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-163917124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8121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49745815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49930869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75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89785465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33607706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74925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7351522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65263597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-92726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83483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30276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35511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  <w:tr>
        <w:trPr>
          <w:trHeight w:val="675"/>
        </w:trPr>
        <w:tc>
          <w:tcPr>
            <w:gridSpan w:val="2"/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</w:rPr>
            </w:r>
            <w:r>
              <w:rPr>
                <w:rFonts w:ascii="Arial" w:hAnsi="Arial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Écrite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57904976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Orale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211956641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</w:t>
            </w:r>
            <w:r>
              <w:rPr>
                <w:rFonts w:ascii="Arial" w:hAnsi="Arial" w:eastAsia="MS Gothic"/>
                <w:sz w:val="18"/>
                <w:szCs w:val="20"/>
              </w:rPr>
            </w:r>
          </w:p>
          <w:p>
            <w:pPr>
              <w:ind w:right="-102"/>
              <w:tabs>
                <w:tab w:val="right" w:pos="1060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Pratique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102732190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6"/>
              <w:tabs>
                <w:tab w:val="clear" w:pos="4536" w:leader="none"/>
                <w:tab w:val="clear" w:pos="9072" w:leader="none"/>
              </w:tabs>
              <w:rPr>
                <w:rFonts w:ascii="Arial" w:hAnsi="Arial"/>
                <w:szCs w:val="20"/>
                <w:lang w:eastAsia="fr-FR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/>
                <w:szCs w:val="20"/>
                <w:lang w:eastAsia="fr-FR"/>
              </w:rPr>
            </w:r>
            <w:r>
              <w:rPr>
                <w:rFonts w:ascii="Arial" w:hAnsi="Arial"/>
                <w:szCs w:val="20"/>
                <w:lang w:eastAsia="fr-FR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tabs>
                <w:tab w:val="right" w:pos="2160" w:leader="none"/>
              </w:tabs>
              <w:rPr>
                <w:rFonts w:ascii="Arial" w:hAnsi="Arial" w:eastAsia="MS Gothic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Centre de formation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1098581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>
              <w:rPr>
                <w:rFonts w:ascii="Arial" w:hAnsi="Arial" w:eastAsia="MS Gothic"/>
                <w:sz w:val="18"/>
                <w:szCs w:val="20"/>
              </w:rPr>
              <w:t xml:space="preserve">  </w:t>
            </w:r>
            <w:r>
              <w:rPr>
                <w:rFonts w:ascii="Arial" w:hAnsi="Arial"/>
                <w:sz w:val="18"/>
                <w:szCs w:val="20"/>
              </w:rPr>
              <w:t xml:space="preserve">Entreprise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13700266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1ère année</w:t>
            </w:r>
            <w:r>
              <w:rPr>
                <w:rFonts w:ascii="Arial" w:hAnsi="Arial" w:eastAsia="MS Gothic"/>
                <w:sz w:val="18"/>
                <w:szCs w:val="20"/>
              </w:rPr>
              <w:tab/>
              <w:t xml:space="preserve">   </w:t>
            </w:r>
            <w:sdt>
              <w:sdtPr>
                <w15:appearance w15:val="boundingBox"/>
                <w:id w:val="39485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Segoe UI Symbol" w:hAnsi="Segoe UI Symbol" w:eastAsia="MS Gothic"/>
                <w:sz w:val="18"/>
                <w:szCs w:val="20"/>
              </w:rPr>
            </w:pPr>
            <w:r>
              <w:rPr>
                <w:rFonts w:ascii="Arial" w:hAnsi="Arial" w:eastAsia="MS Gothic"/>
                <w:sz w:val="18"/>
                <w:szCs w:val="20"/>
              </w:rPr>
              <w:t xml:space="preserve">2eme année 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98754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Segoe UI Symbol" w:hAnsi="Segoe UI Symbol" w:eastAsia="MS Gothic"/>
                <w:sz w:val="18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tabs>
                <w:tab w:val="right" w:pos="1153" w:leader="none"/>
              </w:tabs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Oui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21012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 w:val="18"/>
                <w:szCs w:val="20"/>
              </w:rPr>
            </w:r>
          </w:p>
          <w:p>
            <w:pPr>
              <w:tabs>
                <w:tab w:val="right" w:pos="1153" w:leader="none"/>
              </w:tabs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Non</w:t>
            </w:r>
            <w:r>
              <w:rPr>
                <w:rFonts w:ascii="Arial" w:hAnsi="Arial" w:eastAsia="MS Gothic"/>
                <w:sz w:val="18"/>
                <w:szCs w:val="20"/>
              </w:rPr>
              <w:tab/>
            </w:r>
            <w:sdt>
              <w:sdtPr>
                <w15:appearance w15:val="boundingBox"/>
                <w:id w:val="-90630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Arial" w:hAnsi="Arial" w:eastAsia="MS Gothic"/>
                  <w:sz w:val="18"/>
                  <w:szCs w:val="20"/>
                </w:rPr>
              </w:sdtPr>
              <w:sdtContent>
                <w:r>
                  <w:rPr>
                    <w:rFonts w:hint="eastAsia" w:ascii="MS Gothic" w:hAnsi="MS Gothic" w:eastAsia="MS Gothic"/>
                    <w:sz w:val="18"/>
                    <w:szCs w:val="20"/>
                  </w:rPr>
                  <w:t xml:space="preserve">☐</w:t>
                </w:r>
              </w:sdtContent>
            </w:sdt>
            <w:r/>
            <w:r>
              <w:rPr>
                <w:rFonts w:ascii="Arial" w:hAnsi="Arial"/>
                <w:szCs w:val="20"/>
              </w:rPr>
            </w:r>
          </w:p>
        </w:tc>
      </w:tr>
    </w:tbl>
    <w:p>
      <w:pPr>
        <w:sectPr>
          <w:footnotePr/>
          <w:endnotePr/>
          <w:type w:val="nextPage"/>
          <w:pgSz w:w="16840" w:h="11907" w:orient="landscape"/>
          <w:pgMar w:top="720" w:right="720" w:bottom="720" w:left="720" w:header="720" w:footer="720" w:gutter="0"/>
          <w:cols w:num="1" w:sep="0" w:space="720" w:equalWidth="1"/>
          <w:docGrid w:linePitch="360"/>
        </w:sectPr>
      </w:pPr>
      <w:r>
        <w:tab/>
      </w:r>
      <w:r/>
    </w:p>
    <w:p>
      <w:r/>
      <w:r/>
    </w:p>
    <w:p>
      <w:r/>
      <w:r/>
    </w:p>
    <w:sectPr>
      <w:footnotePr/>
      <w:endnotePr/>
      <w:type w:val="nextPage"/>
      <w:pgSz w:w="11907" w:h="16840" w:orient="portrait"/>
      <w:pgMar w:top="720" w:right="720" w:bottom="720" w:left="72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byssinica SIL">
    <w:panose1 w:val="02000603020000020004"/>
  </w:font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Arial Narrow">
    <w:panose1 w:val="020B0604020202020204"/>
  </w:font>
  <w:font w:name="Segoe UI Symbol">
    <w:panose1 w:val="020B0502040504020204"/>
  </w:font>
  <w:font w:name="MS Gothic">
    <w:panose1 w:val="020B06060303040B0204"/>
  </w:font>
  <w:font w:name="hg mincho light j">
    <w:panose1 w:val="020B0603030804020204"/>
  </w:font>
  <w:font w:name="Courier New">
    <w:panose1 w:val="02070309020205020404"/>
  </w:font>
  <w:font w:name="futura-extrabold">
    <w:panose1 w:val="020B0603030804020204"/>
  </w:font>
  <w:font w:name="Arial">
    <w:panose1 w:val="020B0604020202020204"/>
  </w:font>
  <w:font w:name="Century Gothic">
    <w:panose1 w:val="020B0603020202020204"/>
  </w:font>
  <w:font w:name="Tahoma">
    <w:panose1 w:val="020B0604030504040204"/>
  </w:font>
  <w:font w:name="Book Antiqua">
    <w:panose1 w:val="02040502050405020303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jc w:val="center"/>
      <w:rPr>
        <w:b/>
        <w:bCs/>
        <w:sz w:val="18"/>
        <w:szCs w:val="20"/>
      </w:rPr>
    </w:pPr>
    <w:r>
      <w:rPr>
        <w:b/>
        <w:bCs/>
        <w:sz w:val="18"/>
        <w:szCs w:val="20"/>
      </w:rPr>
      <w:t xml:space="preserve">Mission de contrôle pédagogique des formations par apprentissage </w:t>
    </w:r>
    <w:r>
      <w:rPr>
        <w:b/>
        <w:bCs/>
        <w:sz w:val="18"/>
        <w:szCs w:val="20"/>
      </w:rPr>
    </w:r>
  </w:p>
  <w:p>
    <w:pPr>
      <w:pStyle w:val="758"/>
      <w:jc w:val="center"/>
      <w:rPr>
        <w:i/>
        <w:iCs/>
        <w:sz w:val="18"/>
        <w:szCs w:val="20"/>
      </w:rPr>
    </w:pPr>
    <w:r>
      <w:rPr>
        <w:i/>
        <w:iCs/>
        <w:sz w:val="18"/>
        <w:szCs w:val="20"/>
      </w:rPr>
      <w:t xml:space="preserve">Circulaire MENE2310972C du 19 juin 2023</w:t>
    </w:r>
    <w:r>
      <w:rPr>
        <w:i/>
        <w:iCs/>
        <w:sz w:val="18"/>
        <w:szCs w:val="20"/>
      </w:rPr>
    </w:r>
  </w:p>
  <w:p>
    <w:pPr>
      <w:pStyle w:val="758"/>
      <w:jc w:val="center"/>
      <w:rPr>
        <w:sz w:val="18"/>
        <w:szCs w:val="20"/>
      </w:rPr>
    </w:pPr>
    <w:r>
      <w:rPr>
        <w:i/>
        <w:iCs/>
        <w:sz w:val="18"/>
        <w:szCs w:val="20"/>
      </w:rPr>
      <w:t xml:space="preserve">RS 2026</w:t>
    </w:r>
    <w:r>
      <w:rPr>
        <w:sz w:val="18"/>
        <w:szCs w:val="20"/>
      </w:rPr>
    </w:r>
  </w:p>
  <w:p>
    <w:pPr>
      <w:pStyle w:val="758"/>
      <w:tabs>
        <w:tab w:val="clear" w:pos="4536" w:leader="none"/>
        <w:tab w:val="center" w:pos="5233" w:leader="none"/>
        <w:tab w:val="clear" w:pos="9072" w:leader="none"/>
      </w:tabs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08"/>
      </w:rPr>
      <w:framePr w:wrap="around" w:vAnchor="text" w:hAnchor="margin" w:xAlign="right" w:y="1"/>
    </w:pPr>
    <w:r>
      <w:rPr>
        <w:rStyle w:val="908"/>
      </w:rPr>
      <w:fldChar w:fldCharType="begin"/>
    </w:r>
    <w:r>
      <w:rPr>
        <w:rStyle w:val="908"/>
      </w:rPr>
      <w:instrText xml:space="preserve">PAGE  </w:instrText>
    </w:r>
    <w:r>
      <w:rPr>
        <w:rStyle w:val="908"/>
      </w:rPr>
      <w:fldChar w:fldCharType="end"/>
    </w:r>
    <w:r>
      <w:rPr>
        <w:rStyle w:val="908"/>
      </w:rPr>
    </w:r>
  </w:p>
  <w:p>
    <w:pPr>
      <w:pStyle w:val="758"/>
      <w:ind w:right="360" w:firstLine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(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2628" w:hanging="360"/>
        <w:tabs>
          <w:tab w:val="num" w:pos="262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0" w:hanging="360"/>
        <w:tabs>
          <w:tab w:val="num" w:pos="150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Cs w:val="22"/>
        <w:lang w:val="en-US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3" w:default="1">
    <w:name w:val="Normal"/>
    <w:rPr>
      <w:lang w:val="fr-FR" w:eastAsia="fr-FR" w:bidi="ar-SA"/>
    </w:rPr>
  </w:style>
  <w:style w:type="paragraph" w:styleId="704">
    <w:name w:val="Heading 1"/>
    <w:basedOn w:val="703"/>
    <w:next w:val="703"/>
    <w:link w:val="737"/>
    <w:pPr>
      <w:keepNext/>
      <w:outlineLvl w:val="0"/>
    </w:pPr>
    <w:rPr>
      <w:rFonts w:ascii="Book Antiqua" w:hAnsi="Book Antiqua"/>
      <w:caps/>
      <w:sz w:val="28"/>
      <w:u w:val="single"/>
      <w:lang w:eastAsia="en-US"/>
    </w:rPr>
  </w:style>
  <w:style w:type="paragraph" w:styleId="705">
    <w:name w:val="Heading 2"/>
    <w:basedOn w:val="703"/>
    <w:next w:val="703"/>
    <w:link w:val="738"/>
    <w:pPr>
      <w:jc w:val="center"/>
      <w:keepNext/>
      <w:outlineLvl w:val="1"/>
    </w:pPr>
    <w:rPr>
      <w:i/>
      <w:sz w:val="22"/>
      <w:lang w:eastAsia="en-US"/>
    </w:rPr>
  </w:style>
  <w:style w:type="paragraph" w:styleId="706">
    <w:name w:val="Heading 3"/>
    <w:basedOn w:val="703"/>
    <w:next w:val="703"/>
    <w:link w:val="739"/>
    <w:pPr>
      <w:ind w:firstLine="708"/>
      <w:keepNext/>
      <w:outlineLvl w:val="2"/>
    </w:pPr>
    <w:rPr>
      <w:rFonts w:ascii="Book Antiqua" w:hAnsi="Book Antiqua"/>
      <w:b/>
      <w:smallCaps/>
      <w:sz w:val="24"/>
      <w:u w:val="single"/>
      <w:lang w:eastAsia="en-US"/>
    </w:rPr>
  </w:style>
  <w:style w:type="paragraph" w:styleId="707">
    <w:name w:val="Heading 4"/>
    <w:basedOn w:val="703"/>
    <w:next w:val="703"/>
    <w:link w:val="740"/>
    <w:pPr>
      <w:jc w:val="center"/>
      <w:keepNext/>
      <w:outlineLvl w:val="3"/>
    </w:pPr>
    <w:rPr>
      <w:rFonts w:ascii="Century Gothic" w:hAnsi="Century Gothic"/>
      <w:b/>
      <w:sz w:val="26"/>
      <w:lang w:eastAsia="en-US"/>
    </w:rPr>
  </w:style>
  <w:style w:type="paragraph" w:styleId="708">
    <w:name w:val="Heading 5"/>
    <w:basedOn w:val="703"/>
    <w:next w:val="703"/>
    <w:link w:val="741"/>
    <w:pPr>
      <w:jc w:val="center"/>
      <w:keepNext/>
      <w:outlineLvl w:val="4"/>
    </w:pPr>
    <w:rPr>
      <w:rFonts w:ascii="Arial" w:hAnsi="Arial"/>
      <w:sz w:val="24"/>
      <w:lang w:eastAsia="en-US"/>
    </w:rPr>
  </w:style>
  <w:style w:type="paragraph" w:styleId="709">
    <w:name w:val="Heading 6"/>
    <w:basedOn w:val="703"/>
    <w:next w:val="703"/>
    <w:link w:val="742"/>
    <w:pPr>
      <w:jc w:val="center"/>
      <w:keepNext/>
      <w:outlineLvl w:val="5"/>
    </w:pPr>
    <w:rPr>
      <w:rFonts w:ascii="Century Gothic" w:hAnsi="Century Gothic"/>
      <w:b/>
      <w:sz w:val="26"/>
      <w:u w:val="single"/>
      <w:lang w:eastAsia="en-US"/>
    </w:rPr>
  </w:style>
  <w:style w:type="paragraph" w:styleId="710">
    <w:name w:val="Heading 7"/>
    <w:basedOn w:val="703"/>
    <w:next w:val="703"/>
    <w:link w:val="743"/>
    <w:pPr>
      <w:jc w:val="center"/>
      <w:keepNext/>
      <w:outlineLvl w:val="6"/>
    </w:pPr>
    <w:rPr>
      <w:rFonts w:ascii="futura-extrabold" w:hAnsi="futura-extrabold"/>
      <w:b/>
      <w:color w:val="00008b"/>
      <w:sz w:val="22"/>
      <w:u w:val="single"/>
      <w:lang w:eastAsia="en-US"/>
    </w:rPr>
  </w:style>
  <w:style w:type="paragraph" w:styleId="711">
    <w:name w:val="Heading 8"/>
    <w:basedOn w:val="703"/>
    <w:next w:val="703"/>
    <w:link w:val="744"/>
    <w:pPr>
      <w:jc w:val="center"/>
      <w:keepNext/>
      <w:outlineLvl w:val="7"/>
    </w:pPr>
    <w:rPr>
      <w:rFonts w:ascii="Arial" w:hAnsi="Arial"/>
      <w:b/>
      <w:lang w:eastAsia="en-US"/>
    </w:rPr>
  </w:style>
  <w:style w:type="paragraph" w:styleId="712">
    <w:name w:val="Heading 9"/>
    <w:basedOn w:val="703"/>
    <w:next w:val="703"/>
    <w:link w:val="745"/>
    <w:pPr>
      <w:jc w:val="center"/>
      <w:keepNext/>
      <w:outlineLvl w:val="8"/>
    </w:pPr>
    <w:rPr>
      <w:rFonts w:ascii="Arial" w:hAnsi="Arial"/>
      <w:b/>
      <w:smallCaps/>
      <w:color w:val="000000"/>
      <w:sz w:val="40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Endnote Text Char"/>
    <w:uiPriority w:val="99"/>
    <w:rPr>
      <w:sz w:val="20"/>
    </w:rPr>
  </w:style>
  <w:style w:type="character" w:styleId="717" w:customStyle="1">
    <w:name w:val="Heading 1 Char"/>
    <w:basedOn w:val="713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Heading 2 Char"/>
    <w:basedOn w:val="713"/>
    <w:uiPriority w:val="9"/>
    <w:rPr>
      <w:rFonts w:ascii="Arial" w:hAnsi="Arial" w:eastAsia="Arial" w:cs="Arial"/>
      <w:sz w:val="34"/>
    </w:rPr>
  </w:style>
  <w:style w:type="character" w:styleId="719" w:customStyle="1">
    <w:name w:val="Heading 3 Char"/>
    <w:basedOn w:val="713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Heading 4 Char"/>
    <w:basedOn w:val="713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Heading 5 Char"/>
    <w:basedOn w:val="713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Heading 6 Char"/>
    <w:basedOn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Heading 7 Char"/>
    <w:basedOn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Heading 8 Char"/>
    <w:basedOn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Heading 9 Char"/>
    <w:basedOn w:val="713"/>
    <w:uiPriority w:val="9"/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Title Char"/>
    <w:basedOn w:val="713"/>
    <w:uiPriority w:val="10"/>
    <w:rPr>
      <w:sz w:val="48"/>
      <w:szCs w:val="48"/>
    </w:rPr>
  </w:style>
  <w:style w:type="character" w:styleId="727" w:customStyle="1">
    <w:name w:val="Subtitle Char"/>
    <w:basedOn w:val="713"/>
    <w:uiPriority w:val="11"/>
    <w:rPr>
      <w:sz w:val="24"/>
      <w:szCs w:val="24"/>
    </w:rPr>
  </w:style>
  <w:style w:type="character" w:styleId="728" w:customStyle="1">
    <w:name w:val="Quote Char"/>
    <w:uiPriority w:val="29"/>
    <w:rPr>
      <w:i/>
    </w:rPr>
  </w:style>
  <w:style w:type="character" w:styleId="729" w:customStyle="1">
    <w:name w:val="Intense Quote Char"/>
    <w:uiPriority w:val="30"/>
    <w:rPr>
      <w:i/>
    </w:rPr>
  </w:style>
  <w:style w:type="character" w:styleId="730" w:customStyle="1">
    <w:name w:val="Header Char"/>
    <w:basedOn w:val="713"/>
    <w:uiPriority w:val="99"/>
  </w:style>
  <w:style w:type="character" w:styleId="731" w:customStyle="1">
    <w:name w:val="Caption Char"/>
    <w:uiPriority w:val="99"/>
  </w:style>
  <w:style w:type="character" w:styleId="732" w:customStyle="1">
    <w:name w:val="Footnote Text Char"/>
    <w:uiPriority w:val="99"/>
    <w:rPr>
      <w:sz w:val="18"/>
    </w:rPr>
  </w:style>
  <w:style w:type="paragraph" w:styleId="733">
    <w:name w:val="endnote text"/>
    <w:basedOn w:val="703"/>
    <w:link w:val="734"/>
    <w:uiPriority w:val="99"/>
    <w:semiHidden/>
    <w:unhideWhenUsed/>
  </w:style>
  <w:style w:type="character" w:styleId="734" w:customStyle="1">
    <w:name w:val="Note de fin Car"/>
    <w:link w:val="733"/>
    <w:uiPriority w:val="99"/>
    <w:rPr>
      <w:sz w:val="20"/>
    </w:rPr>
  </w:style>
  <w:style w:type="character" w:styleId="735">
    <w:name w:val="endnote reference"/>
    <w:basedOn w:val="713"/>
    <w:uiPriority w:val="99"/>
    <w:semiHidden/>
    <w:unhideWhenUsed/>
    <w:rPr>
      <w:vertAlign w:val="superscript"/>
    </w:rPr>
  </w:style>
  <w:style w:type="paragraph" w:styleId="736">
    <w:name w:val="table of figures"/>
    <w:basedOn w:val="703"/>
    <w:next w:val="703"/>
    <w:uiPriority w:val="99"/>
    <w:unhideWhenUsed/>
  </w:style>
  <w:style w:type="character" w:styleId="737" w:customStyle="1">
    <w:name w:val="Titre 1 Car"/>
    <w:link w:val="704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Titre 2 Car"/>
    <w:link w:val="705"/>
    <w:uiPriority w:val="9"/>
    <w:rPr>
      <w:rFonts w:ascii="Arial" w:hAnsi="Arial" w:eastAsia="Arial" w:cs="Arial"/>
      <w:sz w:val="34"/>
    </w:rPr>
  </w:style>
  <w:style w:type="character" w:styleId="739" w:customStyle="1">
    <w:name w:val="Titre 3 Car"/>
    <w:link w:val="706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Titre 4 Car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Titre 5 Car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Titre 6 Car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Titre 7 Car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Titre 8 Car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Titre 9 C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703"/>
    <w:uiPriority w:val="34"/>
    <w:qFormat/>
    <w:pPr>
      <w:contextualSpacing/>
      <w:ind w:left="720"/>
    </w:pPr>
  </w:style>
  <w:style w:type="paragraph" w:styleId="747">
    <w:name w:val="No Spacing"/>
    <w:uiPriority w:val="1"/>
    <w:qFormat/>
  </w:style>
  <w:style w:type="paragraph" w:styleId="748">
    <w:name w:val="Title"/>
    <w:basedOn w:val="703"/>
    <w:next w:val="902"/>
    <w:link w:val="749"/>
    <w:pPr>
      <w:keepNext/>
      <w:spacing w:before="240" w:after="120"/>
    </w:pPr>
    <w:rPr>
      <w:rFonts w:ascii="Arial" w:hAnsi="Arial" w:eastAsia="hg mincho light j"/>
      <w:sz w:val="28"/>
      <w:lang w:eastAsia="en-US"/>
    </w:rPr>
  </w:style>
  <w:style w:type="character" w:styleId="749" w:customStyle="1">
    <w:name w:val="Titre Car"/>
    <w:link w:val="748"/>
    <w:uiPriority w:val="10"/>
    <w:rPr>
      <w:sz w:val="48"/>
      <w:szCs w:val="48"/>
    </w:rPr>
  </w:style>
  <w:style w:type="paragraph" w:styleId="750">
    <w:name w:val="Subtitle"/>
    <w:basedOn w:val="703"/>
    <w:next w:val="703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 w:customStyle="1">
    <w:name w:val="Sous-titre Car"/>
    <w:link w:val="750"/>
    <w:uiPriority w:val="11"/>
    <w:rPr>
      <w:sz w:val="24"/>
      <w:szCs w:val="24"/>
    </w:rPr>
  </w:style>
  <w:style w:type="paragraph" w:styleId="752">
    <w:name w:val="Quote"/>
    <w:basedOn w:val="703"/>
    <w:next w:val="703"/>
    <w:link w:val="753"/>
    <w:uiPriority w:val="29"/>
    <w:qFormat/>
    <w:pPr>
      <w:ind w:left="720" w:right="720"/>
    </w:pPr>
    <w:rPr>
      <w:i/>
    </w:rPr>
  </w:style>
  <w:style w:type="character" w:styleId="753" w:customStyle="1">
    <w:name w:val="Citation Car"/>
    <w:link w:val="752"/>
    <w:uiPriority w:val="29"/>
    <w:rPr>
      <w:i/>
    </w:rPr>
  </w:style>
  <w:style w:type="paragraph" w:styleId="754">
    <w:name w:val="Intense Quote"/>
    <w:basedOn w:val="703"/>
    <w:next w:val="703"/>
    <w:link w:val="7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 w:customStyle="1">
    <w:name w:val="Citation intense Car"/>
    <w:link w:val="754"/>
    <w:uiPriority w:val="30"/>
    <w:rPr>
      <w:i/>
    </w:rPr>
  </w:style>
  <w:style w:type="paragraph" w:styleId="756">
    <w:name w:val="Header"/>
    <w:basedOn w:val="703"/>
    <w:link w:val="757"/>
    <w:pPr>
      <w:tabs>
        <w:tab w:val="center" w:pos="4536" w:leader="none"/>
        <w:tab w:val="right" w:pos="9072" w:leader="none"/>
      </w:tabs>
    </w:pPr>
    <w:rPr>
      <w:lang w:eastAsia="en-US"/>
    </w:rPr>
  </w:style>
  <w:style w:type="character" w:styleId="757" w:customStyle="1">
    <w:name w:val="En-tête Car"/>
    <w:link w:val="756"/>
  </w:style>
  <w:style w:type="paragraph" w:styleId="758">
    <w:name w:val="Footer"/>
    <w:basedOn w:val="703"/>
    <w:link w:val="761"/>
    <w:uiPriority w:val="99"/>
    <w:pPr>
      <w:tabs>
        <w:tab w:val="center" w:pos="4536" w:leader="none"/>
        <w:tab w:val="right" w:pos="9072" w:leader="none"/>
      </w:tabs>
    </w:pPr>
    <w:rPr>
      <w:lang w:eastAsia="en-US"/>
    </w:rPr>
  </w:style>
  <w:style w:type="character" w:styleId="759" w:customStyle="1">
    <w:name w:val="Footer Char"/>
    <w:uiPriority w:val="99"/>
  </w:style>
  <w:style w:type="paragraph" w:styleId="760">
    <w:name w:val="Caption"/>
    <w:basedOn w:val="703"/>
    <w:next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 w:customStyle="1">
    <w:name w:val="Pied de page Car"/>
    <w:link w:val="758"/>
    <w:uiPriority w:val="99"/>
  </w:style>
  <w:style w:type="table" w:styleId="762">
    <w:name w:val="Table Grid"/>
    <w:basedOn w:val="714"/>
    <w:tblPr/>
  </w:style>
  <w:style w:type="table" w:styleId="76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aec4e0" w:themeFill="accent1" w:themeFillTint="75"/>
      </w:tcPr>
    </w:tblStylePr>
    <w:tblStylePr w:type="band1Vert">
      <w:tcPr>
        <w:shd w:val="clear" w:color="auto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e2aead" w:themeFill="accent2" w:themeFillTint="75"/>
      </w:tcPr>
    </w:tblStylePr>
    <w:tblStylePr w:type="band1Vert">
      <w:tcPr>
        <w:shd w:val="clear" w:color="auto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0dfb2" w:themeFill="accent3" w:themeFillTint="75"/>
      </w:tcPr>
    </w:tblStylePr>
    <w:tblStylePr w:type="band1Vert">
      <w:tcPr>
        <w:shd w:val="clear" w:color="auto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c4b7d4" w:themeFill="accent4" w:themeFillTint="75"/>
      </w:tcPr>
    </w:tblStylePr>
    <w:tblStylePr w:type="band1Vert">
      <w:tcPr>
        <w:shd w:val="clear" w:color="auto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acd8e4" w:themeFill="accent5" w:themeFillTint="75"/>
      </w:tcPr>
    </w:tblStylePr>
    <w:tblStylePr w:type="band1Vert">
      <w:tcPr>
        <w:shd w:val="clear" w:color="auto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fbceaa" w:themeFill="accent6" w:themeFillTint="75"/>
      </w:tcPr>
    </w:tblStylePr>
    <w:tblStylePr w:type="band1Vert">
      <w:tcPr>
        <w:shd w:val="clear" w:color="auto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FFFFF" w:themeColor="light1" w:sz="4" w:space="0"/>
        </w:tcBorders>
      </w:tcPr>
    </w:tblStylePr>
  </w:style>
  <w:style w:type="table" w:styleId="80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auto" w:fill="ffffff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auto" w:fill="ffffff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auto" w:fill="ffffff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auto" w:fill="ffffff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auto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auto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auto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auto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auto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auto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auto" w:fill="ffffff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68" w:customStyle="1">
    <w:name w:val="Lined - Accent 1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869" w:customStyle="1">
    <w:name w:val="Lined - Accent 2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870" w:customStyle="1">
    <w:name w:val="Lined - Accent 3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871" w:customStyle="1">
    <w:name w:val="Lined - Accent 4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872" w:customStyle="1">
    <w:name w:val="Lined - Accent 5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873" w:customStyle="1">
    <w:name w:val="Lined - Accent 6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874" w:customStyle="1">
    <w:name w:val="Bordered &amp; Lined - Accent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75" w:customStyle="1">
    <w:name w:val="Bordered &amp; Lined - Accent 1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876" w:customStyle="1">
    <w:name w:val="Bordered &amp; Lined - Accent 2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877" w:customStyle="1">
    <w:name w:val="Bordered &amp; Lined - Accent 3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878" w:customStyle="1">
    <w:name w:val="Bordered &amp; Lined - Accent 4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879" w:customStyle="1">
    <w:name w:val="Bordered &amp; Lined - Accent 5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880" w:customStyle="1">
    <w:name w:val="Bordered &amp; Lined - Accent 6"/>
    <w:uiPriority w:val="99"/>
    <w:rPr>
      <w:color w:val="404040"/>
      <w:szCs w:val="20"/>
      <w:lang w:val="fr-FR" w:eastAsia="fr-FR" w:bidi="ar-SA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88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8">
    <w:name w:val="Hyperlink"/>
    <w:uiPriority w:val="99"/>
    <w:unhideWhenUsed/>
    <w:rPr>
      <w:color w:val="0000ff" w:themeColor="hyperlink"/>
      <w:u w:val="single"/>
    </w:rPr>
  </w:style>
  <w:style w:type="paragraph" w:styleId="889">
    <w:name w:val="footnote text"/>
    <w:basedOn w:val="703"/>
    <w:link w:val="890"/>
    <w:uiPriority w:val="99"/>
    <w:semiHidden/>
    <w:unhideWhenUsed/>
    <w:pPr>
      <w:spacing w:after="40"/>
    </w:pPr>
    <w:rPr>
      <w:sz w:val="18"/>
    </w:rPr>
  </w:style>
  <w:style w:type="character" w:styleId="890" w:customStyle="1">
    <w:name w:val="Note de bas de page Car"/>
    <w:link w:val="889"/>
    <w:uiPriority w:val="99"/>
    <w:rPr>
      <w:sz w:val="18"/>
    </w:rPr>
  </w:style>
  <w:style w:type="character" w:styleId="891">
    <w:name w:val="footnote reference"/>
    <w:uiPriority w:val="99"/>
    <w:unhideWhenUsed/>
    <w:rPr>
      <w:vertAlign w:val="superscript"/>
    </w:rPr>
  </w:style>
  <w:style w:type="paragraph" w:styleId="892">
    <w:name w:val="toc 1"/>
    <w:basedOn w:val="703"/>
    <w:next w:val="703"/>
    <w:uiPriority w:val="39"/>
    <w:unhideWhenUsed/>
    <w:pPr>
      <w:spacing w:after="57"/>
    </w:pPr>
  </w:style>
  <w:style w:type="paragraph" w:styleId="893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94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95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96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97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98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99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900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901">
    <w:name w:val="TOC Heading"/>
    <w:uiPriority w:val="39"/>
    <w:unhideWhenUsed/>
  </w:style>
  <w:style w:type="paragraph" w:styleId="902">
    <w:name w:val="Body Text"/>
    <w:basedOn w:val="703"/>
    <w:pPr>
      <w:spacing w:after="120"/>
    </w:pPr>
    <w:rPr>
      <w:lang w:eastAsia="en-US"/>
    </w:rPr>
  </w:style>
  <w:style w:type="paragraph" w:styleId="903">
    <w:name w:val="List"/>
    <w:basedOn w:val="902"/>
    <w:rPr>
      <w:rFonts w:ascii="Arial" w:hAnsi="Arial"/>
    </w:rPr>
  </w:style>
  <w:style w:type="paragraph" w:styleId="904">
    <w:name w:val="Body Text Indent"/>
    <w:basedOn w:val="703"/>
    <w:pPr>
      <w:ind w:left="1416"/>
      <w:jc w:val="both"/>
    </w:pPr>
    <w:rPr>
      <w:sz w:val="24"/>
    </w:rPr>
  </w:style>
  <w:style w:type="paragraph" w:styleId="905">
    <w:name w:val="Body Text Indent 2"/>
    <w:basedOn w:val="703"/>
    <w:pPr>
      <w:ind w:left="1418"/>
    </w:pPr>
  </w:style>
  <w:style w:type="paragraph" w:styleId="906">
    <w:name w:val="Body Text 2"/>
    <w:basedOn w:val="703"/>
    <w:rPr>
      <w:rFonts w:ascii="Arial" w:hAnsi="Arial"/>
      <w:sz w:val="24"/>
    </w:rPr>
  </w:style>
  <w:style w:type="paragraph" w:styleId="907">
    <w:name w:val="Body Text 3"/>
    <w:basedOn w:val="703"/>
    <w:pPr>
      <w:jc w:val="both"/>
    </w:pPr>
  </w:style>
  <w:style w:type="character" w:styleId="908">
    <w:name w:val="page number"/>
    <w:basedOn w:val="713"/>
  </w:style>
  <w:style w:type="paragraph" w:styleId="909" w:customStyle="1">
    <w:name w:val="Titre de tableau"/>
    <w:basedOn w:val="910"/>
    <w:pPr>
      <w:jc w:val="center"/>
    </w:pPr>
    <w:rPr>
      <w:b/>
      <w:i/>
    </w:rPr>
  </w:style>
  <w:style w:type="paragraph" w:styleId="910" w:customStyle="1">
    <w:name w:val="Contenu de tableau"/>
    <w:basedOn w:val="902"/>
  </w:style>
  <w:style w:type="paragraph" w:styleId="911">
    <w:name w:val="Document Map"/>
    <w:basedOn w:val="703"/>
    <w:semiHidden/>
    <w:pPr>
      <w:shd w:val="clear" w:color="auto" w:fill="000080"/>
    </w:pPr>
    <w:rPr>
      <w:rFonts w:ascii="Tahoma" w:hAnsi="Tahoma"/>
    </w:rPr>
  </w:style>
  <w:style w:type="paragraph" w:styleId="912">
    <w:name w:val="Balloon Text"/>
    <w:basedOn w:val="703"/>
    <w:semiHidden/>
    <w:rPr>
      <w:rFonts w:ascii="Tahoma" w:hAnsi="Tahoma"/>
      <w:sz w:val="16"/>
      <w:szCs w:val="16"/>
    </w:rPr>
  </w:style>
  <w:style w:type="paragraph" w:styleId="913" w:customStyle="1">
    <w:name w:val="destinataire"/>
    <w:pPr>
      <w:ind w:left="3856"/>
      <w:spacing w:line="280" w:lineRule="exact"/>
      <w:tabs>
        <w:tab w:val="left" w:pos="8392" w:leader="none"/>
      </w:tabs>
    </w:pPr>
    <w:rPr>
      <w:rFonts w:ascii="Arial" w:hAnsi="Arial"/>
      <w:lang w:val="fr-FR" w:eastAsia="fr-FR" w:bidi="ar-SA"/>
    </w:rPr>
  </w:style>
  <w:style w:type="character" w:styleId="914">
    <w:name w:val="annotation reference"/>
    <w:basedOn w:val="713"/>
    <w:uiPriority w:val="99"/>
    <w:semiHidden/>
    <w:unhideWhenUsed/>
    <w:rPr>
      <w:sz w:val="16"/>
      <w:szCs w:val="16"/>
    </w:rPr>
  </w:style>
  <w:style w:type="paragraph" w:styleId="915">
    <w:name w:val="annotation text"/>
    <w:basedOn w:val="703"/>
    <w:link w:val="916"/>
    <w:uiPriority w:val="99"/>
    <w:semiHidden/>
    <w:unhideWhenUsed/>
    <w:rPr>
      <w:szCs w:val="20"/>
    </w:rPr>
  </w:style>
  <w:style w:type="character" w:styleId="916" w:customStyle="1">
    <w:name w:val="Commentaire Car"/>
    <w:basedOn w:val="713"/>
    <w:link w:val="915"/>
    <w:uiPriority w:val="99"/>
    <w:semiHidden/>
    <w:rPr>
      <w:szCs w:val="20"/>
      <w:lang w:val="fr-FR" w:eastAsia="fr-FR" w:bidi="ar-SA"/>
    </w:rPr>
  </w:style>
  <w:style w:type="paragraph" w:styleId="917">
    <w:name w:val="annotation subject"/>
    <w:basedOn w:val="915"/>
    <w:next w:val="915"/>
    <w:link w:val="918"/>
    <w:uiPriority w:val="99"/>
    <w:semiHidden/>
    <w:unhideWhenUsed/>
    <w:rPr>
      <w:b/>
      <w:bCs/>
    </w:rPr>
  </w:style>
  <w:style w:type="character" w:styleId="918" w:customStyle="1">
    <w:name w:val="Objet du commentaire Car"/>
    <w:basedOn w:val="916"/>
    <w:link w:val="917"/>
    <w:uiPriority w:val="99"/>
    <w:semiHidden/>
    <w:rPr>
      <w:b/>
      <w:bCs/>
      <w:szCs w:val="20"/>
      <w:lang w:val="fr-FR" w:eastAsia="fr-FR" w:bidi="ar-SA"/>
    </w:rPr>
  </w:style>
  <w:style w:type="character" w:styleId="919">
    <w:name w:val="Unresolved Mention"/>
    <w:basedOn w:val="713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jpg"/><Relationship Id="rId12" Type="http://schemas.openxmlformats.org/officeDocument/2006/relationships/hyperlink" Target="https://www.education.gouv.fr/depp/codification-des-formations-et-des-diplomes-1127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Company>Rectorat de Clermont-Fd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Martel</dc:creator>
  <cp:lastModifiedBy>Martel Marie</cp:lastModifiedBy>
  <cp:revision>5</cp:revision>
  <dcterms:created xsi:type="dcterms:W3CDTF">2026-03-11T13:28:00Z</dcterms:created>
  <dcterms:modified xsi:type="dcterms:W3CDTF">2026-04-17T10:05:49Z</dcterms:modified>
</cp:coreProperties>
</file>